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FE802" w14:textId="7B8E1AB5" w:rsidR="00027B83" w:rsidRPr="00E4735E" w:rsidRDefault="00E4735E" w:rsidP="00E4735E">
      <w:pPr>
        <w:spacing w:line="276" w:lineRule="auto"/>
        <w:ind w:left="5184"/>
        <w:rPr>
          <w:bCs/>
          <w:caps/>
          <w:lang w:val="en-US"/>
        </w:rPr>
      </w:pPr>
      <w:r>
        <w:rPr>
          <w:bCs/>
        </w:rPr>
        <w:t xml:space="preserve">Specialiųjų pirkimų sąlygų </w:t>
      </w:r>
      <w:r>
        <w:rPr>
          <w:bCs/>
          <w:caps/>
          <w:lang w:val="en-US"/>
        </w:rPr>
        <w:t>1</w:t>
      </w:r>
      <w:r>
        <w:rPr>
          <w:bCs/>
          <w:lang w:val="en-US"/>
        </w:rPr>
        <w:t xml:space="preserve">0_1 </w:t>
      </w:r>
      <w:proofErr w:type="spellStart"/>
      <w:r>
        <w:rPr>
          <w:bCs/>
          <w:lang w:val="en-US"/>
        </w:rPr>
        <w:t>priedas</w:t>
      </w:r>
      <w:proofErr w:type="spellEnd"/>
      <w:r>
        <w:rPr>
          <w:bCs/>
          <w:lang w:val="en-US"/>
        </w:rPr>
        <w:t xml:space="preserve"> </w:t>
      </w:r>
      <w:r>
        <w:rPr>
          <w:bCs/>
          <w:caps/>
          <w:lang w:val="en-US"/>
        </w:rPr>
        <w:t>“</w:t>
      </w:r>
      <w:proofErr w:type="spellStart"/>
      <w:r>
        <w:rPr>
          <w:bCs/>
          <w:lang w:val="en-US"/>
        </w:rPr>
        <w:t>sutarties</w:t>
      </w:r>
      <w:proofErr w:type="spellEnd"/>
      <w:r>
        <w:rPr>
          <w:bCs/>
          <w:lang w:val="en-US"/>
        </w:rPr>
        <w:t xml:space="preserve"> </w:t>
      </w:r>
      <w:proofErr w:type="spellStart"/>
      <w:r>
        <w:rPr>
          <w:bCs/>
          <w:lang w:val="en-US"/>
        </w:rPr>
        <w:t>projektas</w:t>
      </w:r>
      <w:proofErr w:type="spellEnd"/>
      <w:r>
        <w:rPr>
          <w:bCs/>
          <w:caps/>
          <w:lang w:val="en-US"/>
        </w:rPr>
        <w:t>”</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77777777" w:rsidR="00027B83" w:rsidRDefault="00027B83">
            <w:pPr>
              <w:jc w:val="both"/>
              <w:rPr>
                <w:kern w:val="2"/>
                <w:szCs w:val="24"/>
              </w:rPr>
            </w:pP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77777777" w:rsidR="00027B83" w:rsidRDefault="00027B83">
            <w:pPr>
              <w:jc w:val="center"/>
              <w:rPr>
                <w:kern w:val="2"/>
                <w:szCs w:val="24"/>
              </w:rPr>
            </w:pP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77777777" w:rsidR="00027B83" w:rsidRDefault="00027B83">
            <w:pPr>
              <w:jc w:val="center"/>
              <w:rPr>
                <w:kern w:val="2"/>
                <w:szCs w:val="24"/>
              </w:rPr>
            </w:pP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77777777" w:rsidR="00027B83" w:rsidRDefault="00027B83">
            <w:pPr>
              <w:jc w:val="center"/>
              <w:rPr>
                <w:kern w:val="2"/>
                <w:szCs w:val="24"/>
              </w:rPr>
            </w:pP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0B44225B" w:rsidR="00027B83" w:rsidRDefault="00027B83" w:rsidP="00792A5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397B5C61" w:rsidR="00027B83" w:rsidRDefault="00027B83">
            <w:pPr>
              <w:rPr>
                <w:color w:val="4472C4"/>
                <w:kern w:val="2"/>
                <w:szCs w:val="24"/>
              </w:rPr>
            </w:pP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694706CF" w14:textId="4C93B5C0" w:rsidR="00027B83" w:rsidRDefault="00027B83">
            <w:pPr>
              <w:rPr>
                <w:color w:val="4472C4"/>
                <w:kern w:val="2"/>
                <w:szCs w:val="24"/>
              </w:rPr>
            </w:pP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7C307DB4" w14:textId="47F8A32A" w:rsidR="00027B83" w:rsidRPr="0078240B" w:rsidRDefault="000B0897" w:rsidP="005F7AEC">
            <w:pPr>
              <w:jc w:val="both"/>
              <w:rPr>
                <w:color w:val="000000"/>
                <w:kern w:val="2"/>
                <w:szCs w:val="24"/>
              </w:rPr>
            </w:pPr>
            <w:r>
              <w:rPr>
                <w:kern w:val="2"/>
                <w:szCs w:val="24"/>
              </w:rPr>
              <w:t xml:space="preserve">Tiekėjas įsipareigoja Sutartyje numatytomis sąlygomis suteikti </w:t>
            </w:r>
            <w:r w:rsidRPr="0078240B">
              <w:rPr>
                <w:kern w:val="2"/>
                <w:szCs w:val="24"/>
              </w:rPr>
              <w:t xml:space="preserve">Pirkėjui </w:t>
            </w:r>
            <w:bookmarkStart w:id="0" w:name="_Hlk202887827"/>
            <w:r w:rsidR="00C62CD4" w:rsidRPr="00C62CD4">
              <w:rPr>
                <w:bCs/>
                <w:kern w:val="2"/>
                <w:szCs w:val="24"/>
              </w:rPr>
              <w:t xml:space="preserve">Tolimųjų oro teršalų pernašų poveikio </w:t>
            </w:r>
            <w:bookmarkEnd w:id="0"/>
            <w:r w:rsidR="00C62CD4" w:rsidRPr="00C62CD4">
              <w:rPr>
                <w:bCs/>
                <w:kern w:val="2"/>
                <w:szCs w:val="24"/>
              </w:rPr>
              <w:t xml:space="preserve">sąlygiškai </w:t>
            </w:r>
            <w:r w:rsidR="00C62CD4" w:rsidRPr="00C62CD4">
              <w:rPr>
                <w:bCs/>
                <w:kern w:val="2"/>
                <w:szCs w:val="24"/>
              </w:rPr>
              <w:lastRenderedPageBreak/>
              <w:t>natūralių ekosistemų būklei vertinimo paslaug</w:t>
            </w:r>
            <w:r w:rsidR="00C62CD4">
              <w:rPr>
                <w:bCs/>
                <w:kern w:val="2"/>
                <w:szCs w:val="24"/>
              </w:rPr>
              <w:t>as</w:t>
            </w:r>
            <w:r w:rsidR="00792A5F" w:rsidRPr="0078240B">
              <w:rPr>
                <w:kern w:val="2"/>
                <w:szCs w:val="24"/>
              </w:rPr>
              <w:t xml:space="preserve"> </w:t>
            </w:r>
            <w:r w:rsidRPr="0078240B">
              <w:rPr>
                <w:color w:val="000000"/>
                <w:kern w:val="2"/>
                <w:szCs w:val="24"/>
              </w:rPr>
              <w:t>(toliau – Paslaugos).</w:t>
            </w:r>
          </w:p>
          <w:p w14:paraId="6B5360F1" w14:textId="158C134B" w:rsidR="00027B83" w:rsidRDefault="000B0897" w:rsidP="005F7AEC">
            <w:pPr>
              <w:jc w:val="both"/>
              <w:rPr>
                <w:color w:val="000000"/>
                <w:kern w:val="2"/>
                <w:szCs w:val="24"/>
              </w:rPr>
            </w:pPr>
            <w:r w:rsidRPr="0078240B">
              <w:rPr>
                <w:color w:val="000000"/>
                <w:kern w:val="2"/>
                <w:szCs w:val="24"/>
              </w:rPr>
              <w:t xml:space="preserve">Išsamus </w:t>
            </w:r>
            <w:r w:rsidRPr="0078240B">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w:t>
            </w:r>
            <w:r w:rsidR="00792A5F">
              <w:rPr>
                <w:color w:val="000000"/>
                <w:kern w:val="2"/>
                <w:szCs w:val="24"/>
              </w:rPr>
              <w:t xml:space="preserve"> 1</w:t>
            </w:r>
            <w:r>
              <w:rPr>
                <w:color w:val="000000"/>
                <w:kern w:val="2"/>
                <w:szCs w:val="24"/>
              </w:rPr>
              <w:t xml:space="preserve"> „Techninė specifikacija“ (toliau – Techninė specifikacija) ir Sutarties priede Nr. </w:t>
            </w:r>
            <w:r w:rsidR="00792A5F">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1CD74DF2" w14:textId="77777777" w:rsidR="00027B83" w:rsidRDefault="00027B83">
            <w:pPr>
              <w:rPr>
                <w:kern w:val="2"/>
                <w:szCs w:val="24"/>
              </w:rPr>
            </w:pPr>
          </w:p>
        </w:tc>
      </w:tr>
      <w:tr w:rsidR="00027B83" w14:paraId="1D1A6B6A" w14:textId="7777777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54AFFFCC" w14:textId="25C28613" w:rsidR="000C45D9" w:rsidRPr="000C45D9" w:rsidRDefault="000C45D9" w:rsidP="000C45D9">
            <w:pPr>
              <w:rPr>
                <w:kern w:val="2"/>
                <w:szCs w:val="24"/>
              </w:rPr>
            </w:pPr>
            <w:r w:rsidRPr="000C45D9">
              <w:rPr>
                <w:kern w:val="2"/>
                <w:szCs w:val="24"/>
              </w:rPr>
              <w:t xml:space="preserve">Europos Sąjungos lėšomis bendrai finansuojamo projekto </w:t>
            </w:r>
            <w:r w:rsidR="00C62CD4" w:rsidRPr="00DA1A0F">
              <w:rPr>
                <w:color w:val="000000" w:themeColor="text1"/>
                <w:szCs w:val="24"/>
              </w:rPr>
              <w:t>Nr. 01-019-P-0001 „Valstybinio aplinkos oro monitoringo sistemos techninių pajėgumų stiprinimas, stebėsenos plėtra ir visuomenės informavimas“.</w:t>
            </w:r>
          </w:p>
          <w:p w14:paraId="4EA4A352" w14:textId="6D2DCCF8" w:rsidR="00027B83" w:rsidRDefault="00027B83" w:rsidP="00FE76F8">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387724">
        <w:trPr>
          <w:trHeight w:val="2034"/>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6AB85CC" w14:textId="77777777" w:rsidR="00027B83" w:rsidRDefault="00027B83">
            <w:pPr>
              <w:rPr>
                <w:b/>
                <w:kern w:val="2"/>
                <w:szCs w:val="24"/>
              </w:rPr>
            </w:pPr>
          </w:p>
          <w:p w14:paraId="3EF87ADF" w14:textId="77777777" w:rsidR="00027B83" w:rsidRDefault="00027B83">
            <w:pPr>
              <w:rPr>
                <w:b/>
                <w:color w:val="FF0000"/>
                <w:kern w:val="2"/>
                <w:szCs w:val="24"/>
              </w:rPr>
            </w:pPr>
          </w:p>
        </w:tc>
        <w:tc>
          <w:tcPr>
            <w:tcW w:w="6441" w:type="dxa"/>
            <w:gridSpan w:val="2"/>
          </w:tcPr>
          <w:p w14:paraId="15DE1877" w14:textId="40800705" w:rsidR="00F60D1D" w:rsidRDefault="000B0897" w:rsidP="005F7AEC">
            <w:pPr>
              <w:jc w:val="both"/>
              <w:rPr>
                <w:color w:val="000000"/>
                <w:szCs w:val="24"/>
              </w:rPr>
            </w:pPr>
            <w:r>
              <w:rPr>
                <w:szCs w:val="24"/>
              </w:rPr>
              <w:t xml:space="preserve">Tiekėjas Paslaugas </w:t>
            </w:r>
            <w:r w:rsidRPr="002D1130">
              <w:rPr>
                <w:szCs w:val="24"/>
              </w:rPr>
              <w:t xml:space="preserve">įsipareigoja suteikti </w:t>
            </w:r>
            <w:r w:rsidRPr="002D1130">
              <w:rPr>
                <w:b/>
                <w:szCs w:val="24"/>
              </w:rPr>
              <w:t xml:space="preserve">ne vėliau kaip </w:t>
            </w:r>
            <w:r w:rsidR="00446167">
              <w:rPr>
                <w:szCs w:val="24"/>
                <w:lang w:val="en-US"/>
              </w:rPr>
              <w:t xml:space="preserve"> </w:t>
            </w:r>
            <w:r w:rsidR="00446167">
              <w:rPr>
                <w:b/>
                <w:szCs w:val="24"/>
              </w:rPr>
              <w:t>iki 2026-0</w:t>
            </w:r>
            <w:r w:rsidR="007D18FE">
              <w:rPr>
                <w:b/>
                <w:szCs w:val="24"/>
              </w:rPr>
              <w:t>4</w:t>
            </w:r>
            <w:r w:rsidR="00446167">
              <w:rPr>
                <w:b/>
                <w:szCs w:val="24"/>
              </w:rPr>
              <w:t>-</w:t>
            </w:r>
            <w:r w:rsidR="007D18FE">
              <w:rPr>
                <w:b/>
                <w:szCs w:val="24"/>
              </w:rPr>
              <w:t>13</w:t>
            </w:r>
            <w:r w:rsidR="00F60D1D" w:rsidRPr="002D1130">
              <w:rPr>
                <w:color w:val="000000"/>
                <w:szCs w:val="24"/>
              </w:rPr>
              <w:t xml:space="preserve">, </w:t>
            </w:r>
            <w:r w:rsidR="003A2510" w:rsidRPr="002D1130">
              <w:rPr>
                <w:rFonts w:eastAsia="Arial Unicode MS"/>
                <w:szCs w:val="24"/>
                <w:bdr w:val="nil"/>
                <w:lang w:eastAsia="lt-LT"/>
              </w:rPr>
              <w:t>laikantis Techninėje specifikacijoje nustatytų Paslaugų teikimo</w:t>
            </w:r>
            <w:r w:rsidR="003A2510" w:rsidRPr="00B50D6C">
              <w:rPr>
                <w:rFonts w:eastAsia="Arial Unicode MS"/>
                <w:szCs w:val="24"/>
                <w:bdr w:val="nil"/>
                <w:lang w:eastAsia="lt-LT"/>
              </w:rPr>
              <w:t xml:space="preserve"> terminų</w:t>
            </w:r>
            <w:r w:rsidR="00F60D1D">
              <w:rPr>
                <w:color w:val="000000"/>
                <w:szCs w:val="24"/>
              </w:rPr>
              <w:t>.</w:t>
            </w:r>
          </w:p>
          <w:p w14:paraId="5558E23D" w14:textId="3670893F" w:rsidR="007D18FE" w:rsidRDefault="007D18FE" w:rsidP="005F7AEC">
            <w:pPr>
              <w:jc w:val="both"/>
              <w:rPr>
                <w:color w:val="4472C4"/>
                <w:szCs w:val="24"/>
              </w:rPr>
            </w:pPr>
            <w:r w:rsidRPr="00C846A1">
              <w:rPr>
                <w:color w:val="000000"/>
                <w:szCs w:val="24"/>
              </w:rPr>
              <w:t xml:space="preserve">Paslaugų priėmimo – perdavimo aktą Šalys turi pasirašyti iki </w:t>
            </w:r>
            <w:r w:rsidRPr="00C846A1">
              <w:rPr>
                <w:b/>
                <w:szCs w:val="24"/>
              </w:rPr>
              <w:t>2026-06-01.</w:t>
            </w:r>
          </w:p>
          <w:p w14:paraId="69C6AE54" w14:textId="1DBEC2EA" w:rsidR="00027B83" w:rsidRDefault="00027B83" w:rsidP="004963D1">
            <w:pPr>
              <w:rPr>
                <w:color w:val="4472C4"/>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424E493F" w14:textId="3D5C78D8" w:rsidR="00E77A15" w:rsidRDefault="00E77A15" w:rsidP="00E77A15">
            <w:pPr>
              <w:rPr>
                <w:szCs w:val="24"/>
              </w:rPr>
            </w:pPr>
          </w:p>
          <w:p w14:paraId="75A20794" w14:textId="2CFA6572"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2"/>
          </w:tcPr>
          <w:p w14:paraId="11DA8BB5" w14:textId="77777777" w:rsidR="003A2510" w:rsidRPr="003A2510" w:rsidRDefault="003A2510" w:rsidP="003A2510">
            <w:pPr>
              <w:rPr>
                <w:kern w:val="2"/>
                <w:szCs w:val="24"/>
              </w:rPr>
            </w:pPr>
            <w:r w:rsidRPr="003A2510">
              <w:rPr>
                <w:kern w:val="2"/>
                <w:szCs w:val="24"/>
              </w:rPr>
              <w:t>Netaikoma</w:t>
            </w:r>
          </w:p>
          <w:p w14:paraId="44F02E9B" w14:textId="0001F3A9" w:rsidR="00027B83" w:rsidRDefault="00027B83">
            <w:pPr>
              <w:rPr>
                <w:szCs w:val="24"/>
              </w:rPr>
            </w:pPr>
          </w:p>
        </w:tc>
      </w:tr>
      <w:tr w:rsidR="00027B83" w14:paraId="3A8802D2" w14:textId="77777777" w:rsidTr="00E77A15">
        <w:trPr>
          <w:trHeight w:val="91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pPr>
              <w:rPr>
                <w:kern w:val="2"/>
                <w:szCs w:val="24"/>
              </w:rPr>
            </w:pPr>
            <w:r>
              <w:rPr>
                <w:kern w:val="2"/>
                <w:szCs w:val="24"/>
              </w:rPr>
              <w:t>Netaikoma</w:t>
            </w:r>
          </w:p>
          <w:p w14:paraId="6CA61532" w14:textId="1F94DDA6"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2"/>
          </w:tcPr>
          <w:p w14:paraId="5113CFE3" w14:textId="46C2C545" w:rsidR="00CA1DA9" w:rsidRPr="00C846A1" w:rsidRDefault="000B0897" w:rsidP="00CA1DA9">
            <w:pPr>
              <w:jc w:val="both"/>
              <w:rPr>
                <w:kern w:val="2"/>
                <w:szCs w:val="24"/>
              </w:rPr>
            </w:pPr>
            <w:r w:rsidRPr="00CA1DA9">
              <w:rPr>
                <w:kern w:val="2"/>
                <w:szCs w:val="24"/>
              </w:rPr>
              <w:t xml:space="preserve"> </w:t>
            </w:r>
            <w:r w:rsidR="00CA1DA9" w:rsidRPr="00C846A1">
              <w:rPr>
                <w:kern w:val="2"/>
                <w:szCs w:val="24"/>
              </w:rPr>
              <w:t xml:space="preserve">Techninėje specifikacijoje ir </w:t>
            </w:r>
            <w:r w:rsidR="00CA1DA9" w:rsidRPr="00C846A1">
              <w:rPr>
                <w:kern w:val="2"/>
                <w:szCs w:val="24"/>
                <w:shd w:val="clear" w:color="auto" w:fill="FFFFFF"/>
              </w:rPr>
              <w:t>Sutarties s</w:t>
            </w:r>
            <w:r w:rsidR="00CA1DA9" w:rsidRPr="00C846A1">
              <w:rPr>
                <w:kern w:val="2"/>
                <w:szCs w:val="24"/>
              </w:rPr>
              <w:t>pecialiųjų sąlygų 4.1 punkte nurodyt</w:t>
            </w:r>
            <w:r w:rsidR="00C846A1">
              <w:rPr>
                <w:kern w:val="2"/>
                <w:szCs w:val="24"/>
              </w:rPr>
              <w:t xml:space="preserve">u terminu suteikus </w:t>
            </w:r>
            <w:r w:rsidR="00CA1DA9" w:rsidRPr="00C846A1">
              <w:rPr>
                <w:kern w:val="2"/>
                <w:szCs w:val="24"/>
              </w:rPr>
              <w:t>Paslaug</w:t>
            </w:r>
            <w:r w:rsidR="00C846A1">
              <w:rPr>
                <w:kern w:val="2"/>
                <w:szCs w:val="24"/>
              </w:rPr>
              <w:t xml:space="preserve">as, </w:t>
            </w:r>
            <w:r w:rsidR="00CA1DA9" w:rsidRPr="00C846A1">
              <w:rPr>
                <w:kern w:val="2"/>
                <w:szCs w:val="24"/>
              </w:rPr>
              <w:t xml:space="preserve">Tiekėjas turi pateikti šiuos dokumentus: </w:t>
            </w:r>
          </w:p>
          <w:p w14:paraId="001B1EDF" w14:textId="5F759B41" w:rsidR="00CA1DA9" w:rsidRPr="00C846A1" w:rsidRDefault="00CA1DA9" w:rsidP="00CA1DA9">
            <w:pPr>
              <w:pStyle w:val="Sraopastraipa"/>
              <w:numPr>
                <w:ilvl w:val="0"/>
                <w:numId w:val="2"/>
              </w:numPr>
              <w:tabs>
                <w:tab w:val="left" w:pos="334"/>
              </w:tabs>
              <w:spacing w:after="0" w:line="240" w:lineRule="auto"/>
              <w:ind w:left="51" w:firstLine="0"/>
              <w:jc w:val="both"/>
              <w:rPr>
                <w:szCs w:val="24"/>
              </w:rPr>
            </w:pPr>
            <w:r w:rsidRPr="00C846A1">
              <w:rPr>
                <w:kern w:val="2"/>
                <w:szCs w:val="24"/>
              </w:rPr>
              <w:t>ataskaitą, kaip nurodyta Techninėje specifikacijoje ir kitus dokumentus, kurie nurodyti Techninėje specifikacijoje ;</w:t>
            </w:r>
          </w:p>
          <w:p w14:paraId="2B7BF79A" w14:textId="13D59026" w:rsidR="00CA1DA9" w:rsidRPr="00C846A1" w:rsidRDefault="00CA1DA9" w:rsidP="00CA1DA9">
            <w:pPr>
              <w:pStyle w:val="Sraopastraipa"/>
              <w:numPr>
                <w:ilvl w:val="0"/>
                <w:numId w:val="2"/>
              </w:numPr>
              <w:tabs>
                <w:tab w:val="left" w:pos="334"/>
              </w:tabs>
              <w:spacing w:after="0" w:line="240" w:lineRule="auto"/>
              <w:ind w:left="51" w:firstLine="0"/>
              <w:jc w:val="both"/>
              <w:rPr>
                <w:szCs w:val="24"/>
              </w:rPr>
            </w:pPr>
            <w:r w:rsidRPr="00C846A1">
              <w:rPr>
                <w:kern w:val="2"/>
                <w:szCs w:val="24"/>
              </w:rPr>
              <w:t>Pirkėjui patvirtinus ataskaitas pateikti paslaugų perdavimo-priėmimo aktą;</w:t>
            </w:r>
          </w:p>
          <w:p w14:paraId="4DD69754" w14:textId="50945DBA" w:rsidR="00CA1DA9" w:rsidRPr="00C846A1" w:rsidRDefault="00CA1DA9" w:rsidP="00CA1DA9">
            <w:pPr>
              <w:pStyle w:val="Sraopastraipa"/>
              <w:numPr>
                <w:ilvl w:val="0"/>
                <w:numId w:val="2"/>
              </w:numPr>
              <w:tabs>
                <w:tab w:val="left" w:pos="334"/>
              </w:tabs>
              <w:spacing w:after="0" w:line="240" w:lineRule="auto"/>
              <w:ind w:left="51" w:firstLine="0"/>
              <w:jc w:val="both"/>
              <w:rPr>
                <w:szCs w:val="24"/>
              </w:rPr>
            </w:pPr>
            <w:r w:rsidRPr="00C846A1">
              <w:rPr>
                <w:kern w:val="2"/>
                <w:szCs w:val="24"/>
              </w:rPr>
              <w:t xml:space="preserve">Šalims pasirašius paslaugų perdavimo-priėmimo aktą pateikti  - Sąskaitas. </w:t>
            </w:r>
          </w:p>
          <w:p w14:paraId="7E5F56AA" w14:textId="77777777" w:rsidR="007D18FE" w:rsidRPr="00C846A1" w:rsidRDefault="007D18FE" w:rsidP="005F7AEC">
            <w:pPr>
              <w:jc w:val="both"/>
              <w:rPr>
                <w:szCs w:val="24"/>
              </w:rPr>
            </w:pPr>
          </w:p>
          <w:p w14:paraId="6BA95380" w14:textId="1115502F" w:rsidR="00CA1DA9" w:rsidRDefault="00CA1DA9" w:rsidP="005F7AEC">
            <w:pPr>
              <w:jc w:val="both"/>
              <w:rPr>
                <w:szCs w:val="24"/>
              </w:rPr>
            </w:pPr>
            <w:r w:rsidRPr="00C846A1">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w:t>
            </w:r>
            <w:r w:rsidRPr="004532D3">
              <w:rPr>
                <w:b/>
                <w:kern w:val="2"/>
                <w:szCs w:val="24"/>
              </w:rPr>
              <w:t>. Sutarčiai taikomas kainos apskaičiavimo būdas</w:t>
            </w:r>
          </w:p>
        </w:tc>
        <w:tc>
          <w:tcPr>
            <w:tcW w:w="6441" w:type="dxa"/>
            <w:gridSpan w:val="2"/>
          </w:tcPr>
          <w:p w14:paraId="0B114AFA" w14:textId="77777777" w:rsidR="00027B83" w:rsidRDefault="000B0897" w:rsidP="005F7AEC">
            <w:pPr>
              <w:jc w:val="both"/>
              <w:rPr>
                <w:kern w:val="2"/>
                <w:szCs w:val="24"/>
              </w:rPr>
            </w:pPr>
            <w:r>
              <w:rPr>
                <w:kern w:val="2"/>
                <w:szCs w:val="24"/>
              </w:rPr>
              <w:t>Fiksuotos kainos kainodara</w:t>
            </w:r>
          </w:p>
          <w:p w14:paraId="3175FDE9" w14:textId="77777777" w:rsidR="00027B83" w:rsidRDefault="00027B83" w:rsidP="005F7AEC">
            <w:pPr>
              <w:jc w:val="both"/>
              <w:rPr>
                <w:kern w:val="2"/>
                <w:szCs w:val="24"/>
              </w:rPr>
            </w:pPr>
          </w:p>
          <w:p w14:paraId="1E55D278" w14:textId="77777777" w:rsidR="00027B83" w:rsidRDefault="00027B83" w:rsidP="005F7AEC">
            <w:pPr>
              <w:jc w:val="both"/>
              <w:rPr>
                <w:kern w:val="2"/>
                <w:szCs w:val="24"/>
              </w:rPr>
            </w:pPr>
          </w:p>
          <w:p w14:paraId="3A26B52B" w14:textId="18852B58" w:rsidR="00027B83" w:rsidRDefault="00027B83" w:rsidP="005F7AEC">
            <w:pPr>
              <w:jc w:val="both"/>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036B6DFC" w14:textId="5EAA148D" w:rsidR="00027B83" w:rsidRDefault="00027B83">
            <w:pPr>
              <w:jc w:val="both"/>
              <w:rPr>
                <w:b/>
                <w:color w:val="FF0000"/>
                <w:kern w:val="2"/>
                <w:szCs w:val="24"/>
              </w:rPr>
            </w:pPr>
          </w:p>
          <w:p w14:paraId="4B670C5A" w14:textId="77777777" w:rsidR="00027B83" w:rsidRDefault="00027B83">
            <w:pPr>
              <w:rPr>
                <w:b/>
                <w:kern w:val="2"/>
                <w:szCs w:val="24"/>
              </w:rPr>
            </w:pPr>
          </w:p>
        </w:tc>
        <w:tc>
          <w:tcPr>
            <w:tcW w:w="6441" w:type="dxa"/>
            <w:gridSpan w:val="2"/>
          </w:tcPr>
          <w:p w14:paraId="4B51AE30" w14:textId="77777777" w:rsidR="00027B83" w:rsidRDefault="000B0897" w:rsidP="005F7AEC">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17944AF2" w14:textId="77777777" w:rsidR="00027B83" w:rsidRDefault="000B0897" w:rsidP="005F7AEC">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0BE1C8" w14:textId="77777777" w:rsidR="00027B83" w:rsidRDefault="000B0897" w:rsidP="005F7AEC">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5E19483" w14:textId="77777777" w:rsidR="00027B83" w:rsidRDefault="000B0897" w:rsidP="005F7AE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14680C" w:rsidRPr="0014680C" w14:paraId="1A7054EB" w14:textId="77777777">
        <w:trPr>
          <w:trHeight w:val="300"/>
        </w:trPr>
        <w:tc>
          <w:tcPr>
            <w:tcW w:w="3094" w:type="dxa"/>
            <w:gridSpan w:val="2"/>
          </w:tcPr>
          <w:p w14:paraId="644C2358" w14:textId="5C4B32ED" w:rsidR="00027B83" w:rsidRPr="0014680C" w:rsidRDefault="000B0897">
            <w:pPr>
              <w:rPr>
                <w:b/>
                <w:kern w:val="2"/>
                <w:szCs w:val="24"/>
              </w:rPr>
            </w:pPr>
            <w:r w:rsidRPr="0014680C">
              <w:rPr>
                <w:b/>
                <w:kern w:val="2"/>
                <w:szCs w:val="24"/>
              </w:rPr>
              <w:t xml:space="preserve">5.3. Sutarties kainos perskaičiavimas taikant </w:t>
            </w:r>
            <w:r w:rsidRPr="0014680C">
              <w:rPr>
                <w:b/>
                <w:kern w:val="2"/>
                <w:szCs w:val="24"/>
                <w:u w:val="single"/>
              </w:rPr>
              <w:t>peržiūros</w:t>
            </w:r>
            <w:r w:rsidRPr="0014680C">
              <w:rPr>
                <w:b/>
                <w:kern w:val="2"/>
                <w:szCs w:val="24"/>
              </w:rPr>
              <w:t xml:space="preserve"> taisykles</w:t>
            </w:r>
          </w:p>
          <w:p w14:paraId="57F4DE2E" w14:textId="77777777" w:rsidR="00027B83" w:rsidRPr="0014680C" w:rsidRDefault="00027B83">
            <w:pPr>
              <w:rPr>
                <w:kern w:val="2"/>
                <w:szCs w:val="24"/>
              </w:rPr>
            </w:pPr>
          </w:p>
        </w:tc>
        <w:tc>
          <w:tcPr>
            <w:tcW w:w="6441" w:type="dxa"/>
            <w:gridSpan w:val="2"/>
          </w:tcPr>
          <w:p w14:paraId="700E8720" w14:textId="23FC23E4" w:rsidR="00027B83" w:rsidRPr="0014680C" w:rsidRDefault="000B0897" w:rsidP="005F7AEC">
            <w:pPr>
              <w:jc w:val="both"/>
              <w:rPr>
                <w:szCs w:val="24"/>
              </w:rPr>
            </w:pPr>
            <w:r w:rsidRPr="00261842">
              <w:rPr>
                <w:kern w:val="2"/>
                <w:szCs w:val="24"/>
              </w:rPr>
              <w:t>Sutarties kaina bus</w:t>
            </w:r>
            <w:r w:rsidRPr="0014680C">
              <w:rPr>
                <w:kern w:val="2"/>
                <w:szCs w:val="24"/>
              </w:rPr>
              <w:t xml:space="preserve"> perskaičiuojam</w:t>
            </w:r>
            <w:r w:rsidR="0014680C" w:rsidRPr="0014680C">
              <w:rPr>
                <w:kern w:val="2"/>
                <w:szCs w:val="24"/>
              </w:rPr>
              <w:t>a</w:t>
            </w:r>
            <w:r w:rsidRPr="0014680C">
              <w:rPr>
                <w:kern w:val="2"/>
                <w:szCs w:val="24"/>
              </w:rPr>
              <w:t>:</w:t>
            </w:r>
          </w:p>
          <w:p w14:paraId="7862C956" w14:textId="77777777" w:rsidR="00027B83" w:rsidRPr="0014680C" w:rsidRDefault="000B0897" w:rsidP="005F7AEC">
            <w:pPr>
              <w:jc w:val="both"/>
              <w:rPr>
                <w:kern w:val="2"/>
                <w:szCs w:val="24"/>
              </w:rPr>
            </w:pPr>
            <w:r w:rsidRPr="0014680C">
              <w:rPr>
                <w:kern w:val="2"/>
                <w:szCs w:val="24"/>
              </w:rPr>
              <w:t>5.3.1. dėl PVM tarifo pasikeitimo;</w:t>
            </w:r>
          </w:p>
          <w:p w14:paraId="054DF302" w14:textId="464F81B9" w:rsidR="00027B83" w:rsidRPr="0014680C" w:rsidRDefault="000B0897" w:rsidP="005F7AEC">
            <w:pPr>
              <w:jc w:val="both"/>
              <w:rPr>
                <w:kern w:val="2"/>
                <w:szCs w:val="24"/>
              </w:rPr>
            </w:pPr>
            <w:r w:rsidRPr="0014680C">
              <w:rPr>
                <w:kern w:val="2"/>
                <w:szCs w:val="24"/>
              </w:rPr>
              <w:t>5.3.</w:t>
            </w:r>
            <w:r w:rsidR="0014680C" w:rsidRPr="0014680C">
              <w:rPr>
                <w:kern w:val="2"/>
                <w:szCs w:val="24"/>
              </w:rPr>
              <w:t>2</w:t>
            </w:r>
            <w:r w:rsidRPr="0014680C">
              <w:rPr>
                <w:kern w:val="2"/>
                <w:szCs w:val="24"/>
              </w:rPr>
              <w:t>. dėl kainų lygio pokyčio</w:t>
            </w:r>
            <w:r w:rsidR="0014680C" w:rsidRPr="0014680C">
              <w:rPr>
                <w:kern w:val="2"/>
                <w:szCs w:val="24"/>
              </w:rPr>
              <w:t>.</w:t>
            </w:r>
          </w:p>
        </w:tc>
      </w:tr>
      <w:tr w:rsidR="00027B83" w14:paraId="6AC8D1FA" w14:textId="77777777">
        <w:trPr>
          <w:trHeight w:val="300"/>
        </w:trPr>
        <w:tc>
          <w:tcPr>
            <w:tcW w:w="3094" w:type="dxa"/>
            <w:gridSpan w:val="2"/>
          </w:tcPr>
          <w:p w14:paraId="62766FE5" w14:textId="4BED9D84" w:rsidR="00027B83" w:rsidRDefault="000B0897">
            <w:pPr>
              <w:rPr>
                <w:b/>
                <w:kern w:val="2"/>
                <w:szCs w:val="24"/>
              </w:rPr>
            </w:pPr>
            <w:r>
              <w:rPr>
                <w:b/>
                <w:kern w:val="2"/>
                <w:szCs w:val="24"/>
              </w:rPr>
              <w:t>5.3.1. Sutarties kainos peržiūra dėl PVM tarifo pasikeitimo</w:t>
            </w:r>
          </w:p>
        </w:tc>
        <w:tc>
          <w:tcPr>
            <w:tcW w:w="6441" w:type="dxa"/>
            <w:gridSpan w:val="2"/>
          </w:tcPr>
          <w:p w14:paraId="74AF8AB1" w14:textId="44EF1585" w:rsidR="00027B83" w:rsidRDefault="000B0897" w:rsidP="005F7AE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14680C">
              <w:rPr>
                <w:kern w:val="2"/>
                <w:szCs w:val="24"/>
              </w:rPr>
              <w:t>a</w:t>
            </w:r>
            <w:r>
              <w:rPr>
                <w:kern w:val="2"/>
                <w:szCs w:val="24"/>
              </w:rPr>
              <w:t xml:space="preserve"> nekeičiant P</w:t>
            </w:r>
            <w:r>
              <w:rPr>
                <w:szCs w:val="24"/>
              </w:rPr>
              <w:t>aslaugų</w:t>
            </w:r>
            <w:r>
              <w:rPr>
                <w:kern w:val="2"/>
                <w:szCs w:val="24"/>
              </w:rPr>
              <w:t xml:space="preserve"> kainos be PVM.</w:t>
            </w:r>
          </w:p>
          <w:p w14:paraId="0D6894BA" w14:textId="77777777" w:rsidR="00027B83" w:rsidRDefault="00027B83" w:rsidP="005F7AEC">
            <w:pPr>
              <w:jc w:val="both"/>
              <w:rPr>
                <w:kern w:val="2"/>
                <w:szCs w:val="24"/>
              </w:rPr>
            </w:pPr>
          </w:p>
          <w:p w14:paraId="001E50C2" w14:textId="33217985" w:rsidR="00027B83" w:rsidRDefault="000B0897" w:rsidP="005F7AEC">
            <w:pPr>
              <w:jc w:val="both"/>
              <w:rPr>
                <w:color w:val="FF0000"/>
                <w:kern w:val="2"/>
                <w:szCs w:val="24"/>
              </w:rPr>
            </w:pPr>
            <w:r>
              <w:rPr>
                <w:kern w:val="2"/>
                <w:szCs w:val="24"/>
              </w:rPr>
              <w:t xml:space="preserve">Perskaičiavimas įforminamas Susitarimu ne vėliau kaip per </w:t>
            </w:r>
            <w:r w:rsidR="0014680C">
              <w:rPr>
                <w:kern w:val="2"/>
                <w:szCs w:val="24"/>
              </w:rPr>
              <w:t xml:space="preserve">10 (dešimt) darbo </w:t>
            </w:r>
            <w:r w:rsidR="0014680C" w:rsidRPr="0014680C">
              <w:rPr>
                <w:kern w:val="2"/>
                <w:szCs w:val="24"/>
              </w:rPr>
              <w:t>dienų</w:t>
            </w:r>
            <w:r w:rsidRPr="0014680C">
              <w:rPr>
                <w:kern w:val="2"/>
                <w:szCs w:val="24"/>
              </w:rPr>
              <w:t xml:space="preserve"> nuo PVM mokėjimą reglamentuojančių teisės aktų pasikeitimo, kuris tampa neatskiriama Sutarties dalimi. Perskaičiuota Sutarties kaina taikoma už tą P</w:t>
            </w:r>
            <w:r w:rsidRPr="0014680C">
              <w:rPr>
                <w:szCs w:val="24"/>
              </w:rPr>
              <w:t>aslaugų</w:t>
            </w:r>
            <w:r w:rsidRPr="0014680C">
              <w:rPr>
                <w:kern w:val="2"/>
                <w:szCs w:val="24"/>
              </w:rPr>
              <w:t xml:space="preserve"> dalį, kurios bus teikiamos nuo Šalių pasirašyto Susitarimo įsigaliojimo dienos.</w:t>
            </w:r>
          </w:p>
          <w:p w14:paraId="4B006FAB" w14:textId="263FB810" w:rsidR="00027B83" w:rsidRDefault="00027B83" w:rsidP="005F7AEC">
            <w:pPr>
              <w:jc w:val="both"/>
              <w:rPr>
                <w:szCs w:val="24"/>
              </w:rPr>
            </w:pPr>
          </w:p>
        </w:tc>
      </w:tr>
      <w:tr w:rsidR="00027B83" w14:paraId="6AF9A9F1" w14:textId="77777777">
        <w:trPr>
          <w:trHeight w:val="300"/>
        </w:trPr>
        <w:tc>
          <w:tcPr>
            <w:tcW w:w="3094" w:type="dxa"/>
            <w:gridSpan w:val="2"/>
          </w:tcPr>
          <w:p w14:paraId="352C6260" w14:textId="3B404509" w:rsidR="00027B83" w:rsidRDefault="000B0897">
            <w:pPr>
              <w:rPr>
                <w:szCs w:val="24"/>
              </w:rPr>
            </w:pPr>
            <w:r>
              <w:rPr>
                <w:b/>
                <w:bCs/>
                <w:kern w:val="2"/>
                <w:szCs w:val="24"/>
              </w:rPr>
              <w:t>5.3.2.</w:t>
            </w:r>
            <w:r>
              <w:rPr>
                <w:kern w:val="2"/>
                <w:szCs w:val="24"/>
              </w:rPr>
              <w:t xml:space="preserve"> </w:t>
            </w:r>
            <w:r>
              <w:rPr>
                <w:b/>
                <w:bCs/>
                <w:kern w:val="2"/>
                <w:szCs w:val="24"/>
              </w:rPr>
              <w:t>Sutarties kainos  peržiūra dėl kitų mokesčių, lemiančių Paslaugų kainos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2BA5392C" w:rsidR="00027B83" w:rsidRDefault="00027B83">
            <w:pPr>
              <w:rPr>
                <w:szCs w:val="24"/>
              </w:rPr>
            </w:pPr>
          </w:p>
        </w:tc>
      </w:tr>
      <w:tr w:rsidR="00027B83" w14:paraId="3158E5C4" w14:textId="77777777">
        <w:trPr>
          <w:trHeight w:val="300"/>
        </w:trPr>
        <w:tc>
          <w:tcPr>
            <w:tcW w:w="3094" w:type="dxa"/>
            <w:gridSpan w:val="2"/>
          </w:tcPr>
          <w:p w14:paraId="17B35871" w14:textId="394236DE" w:rsidR="00027B83" w:rsidRDefault="000B0897">
            <w:pPr>
              <w:rPr>
                <w:b/>
                <w:kern w:val="2"/>
                <w:szCs w:val="24"/>
              </w:rPr>
            </w:pPr>
            <w:r>
              <w:rPr>
                <w:b/>
                <w:kern w:val="2"/>
                <w:szCs w:val="24"/>
              </w:rPr>
              <w:t>5.3.3. Sutarties kainos  peržiūra dėl kainų lygio pokyčio</w:t>
            </w:r>
          </w:p>
        </w:tc>
        <w:tc>
          <w:tcPr>
            <w:tcW w:w="6441" w:type="dxa"/>
            <w:gridSpan w:val="2"/>
          </w:tcPr>
          <w:p w14:paraId="376015ED" w14:textId="502FC4BB" w:rsidR="00027B83" w:rsidRPr="0014680C" w:rsidRDefault="000B0897" w:rsidP="005F7AEC">
            <w:pPr>
              <w:jc w:val="both"/>
              <w:rPr>
                <w:szCs w:val="24"/>
              </w:rPr>
            </w:pPr>
            <w:r>
              <w:rPr>
                <w:color w:val="000000"/>
                <w:szCs w:val="24"/>
              </w:rPr>
              <w:t>5.3.3.1. Bet</w:t>
            </w:r>
            <w:r>
              <w:rPr>
                <w:szCs w:val="24"/>
              </w:rPr>
              <w:t xml:space="preserve"> kuri Sutarties Šalis Sutarties galiojimo metu turi teisę </w:t>
            </w:r>
            <w:r w:rsidRPr="0014680C">
              <w:rPr>
                <w:szCs w:val="24"/>
              </w:rPr>
              <w:t xml:space="preserve">inicijuoti Sutarties </w:t>
            </w:r>
            <w:r w:rsidRPr="0014680C">
              <w:rPr>
                <w:b/>
                <w:bCs/>
                <w:szCs w:val="24"/>
              </w:rPr>
              <w:t>kainos</w:t>
            </w:r>
            <w:r w:rsidRPr="0014680C">
              <w:rPr>
                <w:szCs w:val="24"/>
              </w:rPr>
              <w:t xml:space="preserve"> peržiūrą (keitimą) ne anksčiau kaip po</w:t>
            </w:r>
            <w:r w:rsidR="00345674" w:rsidRPr="0014680C">
              <w:rPr>
                <w:szCs w:val="24"/>
              </w:rPr>
              <w:t xml:space="preserve"> </w:t>
            </w:r>
            <w:r w:rsidR="00345674" w:rsidRPr="0014680C">
              <w:rPr>
                <w:b/>
                <w:bCs/>
                <w:szCs w:val="24"/>
              </w:rPr>
              <w:t>6 (šešių)</w:t>
            </w:r>
            <w:r w:rsidRPr="0014680C">
              <w:rPr>
                <w:szCs w:val="24"/>
              </w:rPr>
              <w:t xml:space="preserve"> </w:t>
            </w:r>
            <w:r w:rsidR="00345674" w:rsidRPr="0014680C">
              <w:rPr>
                <w:szCs w:val="24"/>
              </w:rPr>
              <w:t xml:space="preserve">mėnesių </w:t>
            </w:r>
            <w:r w:rsidRPr="0014680C">
              <w:rPr>
                <w:szCs w:val="24"/>
              </w:rPr>
              <w:t xml:space="preserve">nuo </w:t>
            </w:r>
            <w:r w:rsidRPr="0014680C">
              <w:rPr>
                <w:b/>
                <w:bCs/>
                <w:szCs w:val="24"/>
              </w:rPr>
              <w:t>Sutarties įsigaliojimo dienos</w:t>
            </w:r>
            <w:r w:rsidRPr="0014680C">
              <w:rPr>
                <w:szCs w:val="24"/>
              </w:rPr>
              <w:t xml:space="preserve"> (jeigu peržiūra jau buvo atlikta – nuo Susitarimo dėl paskutinio perskaičiavimo pagal šį Specialiųjų sąlygų punktą įsigaliojimo dienos), jeigu Vartojimo prekių ir paslaugų kainų pokytis (k), apskaičiuotas kaip nustatyta 5.3.3.6 punkte, viršija </w:t>
            </w:r>
            <w:r w:rsidRPr="0014680C">
              <w:rPr>
                <w:b/>
                <w:bCs/>
                <w:szCs w:val="24"/>
              </w:rPr>
              <w:t xml:space="preserve">5 </w:t>
            </w:r>
            <w:r w:rsidRPr="0014680C">
              <w:rPr>
                <w:szCs w:val="24"/>
              </w:rPr>
              <w:t xml:space="preserve">procentus. Sutarties </w:t>
            </w:r>
            <w:r w:rsidRPr="0014680C">
              <w:rPr>
                <w:b/>
                <w:bCs/>
                <w:szCs w:val="24"/>
              </w:rPr>
              <w:t>kainos</w:t>
            </w:r>
            <w:r w:rsidRPr="0014680C">
              <w:rPr>
                <w:szCs w:val="24"/>
              </w:rPr>
              <w:t xml:space="preserve"> peržiūra atliekama ne rečiau kaip kas </w:t>
            </w:r>
            <w:r w:rsidR="00345674" w:rsidRPr="0014680C">
              <w:rPr>
                <w:b/>
                <w:bCs/>
                <w:szCs w:val="24"/>
              </w:rPr>
              <w:t>6 (šeši)</w:t>
            </w:r>
            <w:r w:rsidRPr="0014680C">
              <w:rPr>
                <w:szCs w:val="24"/>
              </w:rPr>
              <w:t xml:space="preserve"> mėnesiai.</w:t>
            </w:r>
          </w:p>
          <w:p w14:paraId="7C35FEC9" w14:textId="3AE6EE1F" w:rsidR="00027B83" w:rsidRPr="0014680C" w:rsidRDefault="000B0897" w:rsidP="005F7AEC">
            <w:pPr>
              <w:jc w:val="both"/>
              <w:rPr>
                <w:kern w:val="2"/>
                <w:szCs w:val="24"/>
                <w:shd w:val="clear" w:color="auto" w:fill="FFFFFF"/>
              </w:rPr>
            </w:pPr>
            <w:r w:rsidRPr="0014680C">
              <w:rPr>
                <w:kern w:val="2"/>
                <w:szCs w:val="24"/>
              </w:rPr>
              <w:t xml:space="preserve">5.3.3.2. Sutarties </w:t>
            </w:r>
            <w:r w:rsidRPr="0014680C">
              <w:rPr>
                <w:b/>
                <w:bCs/>
                <w:kern w:val="2"/>
                <w:szCs w:val="24"/>
              </w:rPr>
              <w:t>k</w:t>
            </w:r>
            <w:r w:rsidRPr="0014680C">
              <w:rPr>
                <w:b/>
                <w:bCs/>
                <w:kern w:val="2"/>
                <w:szCs w:val="24"/>
                <w:shd w:val="clear" w:color="auto" w:fill="FFFFFF"/>
              </w:rPr>
              <w:t xml:space="preserve">aina </w:t>
            </w:r>
            <w:r w:rsidRPr="0014680C">
              <w:rPr>
                <w:kern w:val="2"/>
                <w:szCs w:val="24"/>
                <w:shd w:val="clear" w:color="auto" w:fill="FFFFFF"/>
              </w:rPr>
              <w:t>peržiūrim</w:t>
            </w:r>
            <w:r w:rsidR="00345674" w:rsidRPr="0014680C">
              <w:rPr>
                <w:kern w:val="2"/>
                <w:szCs w:val="24"/>
                <w:shd w:val="clear" w:color="auto" w:fill="FFFFFF"/>
              </w:rPr>
              <w:t>a</w:t>
            </w:r>
            <w:r w:rsidRPr="0014680C">
              <w:rPr>
                <w:kern w:val="2"/>
                <w:szCs w:val="24"/>
                <w:shd w:val="clear" w:color="auto" w:fill="FFFFFF"/>
              </w:rPr>
              <w:t xml:space="preserve"> tik tai Sutarties daliai, kuri nėra išpirkta, t. y. Paslaugoms, kurios nėra priimtos ir apmokėtos. Vėlesnė Sutarties </w:t>
            </w:r>
            <w:r w:rsidRPr="0014680C">
              <w:rPr>
                <w:b/>
                <w:bCs/>
                <w:kern w:val="2"/>
                <w:szCs w:val="24"/>
                <w:shd w:val="clear" w:color="auto" w:fill="FFFFFF"/>
              </w:rPr>
              <w:t>kainos</w:t>
            </w:r>
            <w:r w:rsidRPr="0014680C">
              <w:rPr>
                <w:kern w:val="2"/>
                <w:szCs w:val="24"/>
                <w:shd w:val="clear" w:color="auto" w:fill="FFFFFF"/>
              </w:rPr>
              <w:t xml:space="preserve"> peržiūra negali apimti laikotarpio, už kurį jau buvo atlikta peržiūra.</w:t>
            </w:r>
          </w:p>
          <w:p w14:paraId="3E7C4F1E" w14:textId="38987CE9" w:rsidR="00027B83" w:rsidRPr="0014680C" w:rsidRDefault="000B0897" w:rsidP="005F7AEC">
            <w:pPr>
              <w:jc w:val="both"/>
              <w:rPr>
                <w:kern w:val="2"/>
                <w:szCs w:val="24"/>
                <w:shd w:val="clear" w:color="auto" w:fill="FFFFFF"/>
              </w:rPr>
            </w:pPr>
            <w:r w:rsidRPr="0014680C">
              <w:rPr>
                <w:kern w:val="2"/>
                <w:szCs w:val="24"/>
              </w:rPr>
              <w:t xml:space="preserve">5.3.3.3. </w:t>
            </w:r>
            <w:r w:rsidRPr="0014680C">
              <w:rPr>
                <w:kern w:val="2"/>
                <w:szCs w:val="24"/>
                <w:shd w:val="clear" w:color="auto" w:fill="FFFFFF"/>
              </w:rPr>
              <w:t>Jeigu P</w:t>
            </w:r>
            <w:r w:rsidRPr="0014680C">
              <w:rPr>
                <w:szCs w:val="24"/>
              </w:rPr>
              <w:t>aslaugų teikimas</w:t>
            </w:r>
            <w:r w:rsidRPr="0014680C">
              <w:rPr>
                <w:kern w:val="2"/>
                <w:szCs w:val="24"/>
                <w:shd w:val="clear" w:color="auto" w:fill="FFFFFF"/>
              </w:rPr>
              <w:t xml:space="preserve"> vėluoja dėl Tiekėjo kaltės, uždelstų suteikti P</w:t>
            </w:r>
            <w:r w:rsidRPr="0014680C">
              <w:rPr>
                <w:szCs w:val="24"/>
              </w:rPr>
              <w:t>aslaugų</w:t>
            </w:r>
            <w:r w:rsidRPr="0014680C">
              <w:rPr>
                <w:kern w:val="2"/>
                <w:szCs w:val="24"/>
                <w:shd w:val="clear" w:color="auto" w:fill="FFFFFF"/>
              </w:rPr>
              <w:t xml:space="preserve"> </w:t>
            </w:r>
            <w:r w:rsidRPr="0014680C">
              <w:rPr>
                <w:b/>
                <w:bCs/>
                <w:kern w:val="2"/>
                <w:szCs w:val="24"/>
                <w:shd w:val="clear" w:color="auto" w:fill="FFFFFF"/>
              </w:rPr>
              <w:t>kaina</w:t>
            </w:r>
            <w:r w:rsidRPr="0014680C">
              <w:rPr>
                <w:kern w:val="2"/>
                <w:szCs w:val="24"/>
                <w:shd w:val="clear" w:color="auto" w:fill="FFFFFF"/>
              </w:rPr>
              <w:t xml:space="preserve"> nėra perskaičiuojam</w:t>
            </w:r>
            <w:r w:rsidR="00345674" w:rsidRPr="0014680C">
              <w:rPr>
                <w:kern w:val="2"/>
                <w:szCs w:val="24"/>
                <w:shd w:val="clear" w:color="auto" w:fill="FFFFFF"/>
              </w:rPr>
              <w:t>a</w:t>
            </w:r>
            <w:r w:rsidRPr="0014680C">
              <w:rPr>
                <w:kern w:val="2"/>
                <w:szCs w:val="24"/>
                <w:shd w:val="clear" w:color="auto" w:fill="FFFFFF"/>
              </w:rPr>
              <w:t xml:space="preserve"> dėl kainų lygio kilimo (gali būti mažinam</w:t>
            </w:r>
            <w:r w:rsidR="00345674" w:rsidRPr="0014680C">
              <w:rPr>
                <w:kern w:val="2"/>
                <w:szCs w:val="24"/>
                <w:shd w:val="clear" w:color="auto" w:fill="FFFFFF"/>
              </w:rPr>
              <w:t>a</w:t>
            </w:r>
            <w:r w:rsidRPr="0014680C">
              <w:rPr>
                <w:kern w:val="2"/>
                <w:szCs w:val="24"/>
                <w:shd w:val="clear" w:color="auto" w:fill="FFFFFF"/>
              </w:rPr>
              <w:t>, tačiau negali būti didinam</w:t>
            </w:r>
            <w:r w:rsidR="00345674" w:rsidRPr="0014680C">
              <w:rPr>
                <w:kern w:val="2"/>
                <w:szCs w:val="24"/>
                <w:shd w:val="clear" w:color="auto" w:fill="FFFFFF"/>
              </w:rPr>
              <w:t>a</w:t>
            </w:r>
            <w:r w:rsidRPr="0014680C">
              <w:rPr>
                <w:kern w:val="2"/>
                <w:szCs w:val="24"/>
                <w:shd w:val="clear" w:color="auto" w:fill="FFFFFF"/>
              </w:rPr>
              <w:t>).</w:t>
            </w:r>
          </w:p>
          <w:p w14:paraId="41F41388" w14:textId="0D9F899A" w:rsidR="00027B83" w:rsidRDefault="000B0897" w:rsidP="005F7AEC">
            <w:pPr>
              <w:jc w:val="both"/>
              <w:rPr>
                <w:color w:val="000000"/>
                <w:kern w:val="2"/>
                <w:szCs w:val="24"/>
                <w:shd w:val="clear" w:color="auto" w:fill="FFFFFF"/>
              </w:rPr>
            </w:pPr>
            <w:r w:rsidRPr="0014680C">
              <w:rPr>
                <w:kern w:val="2"/>
                <w:szCs w:val="24"/>
              </w:rPr>
              <w:t xml:space="preserve">5.3.3.4. Atlikdamos Sutarties kainos peržiūrą </w:t>
            </w:r>
            <w:r w:rsidRPr="0014680C">
              <w:rPr>
                <w:kern w:val="2"/>
                <w:szCs w:val="24"/>
                <w:shd w:val="clear" w:color="auto" w:fill="FFFFFF"/>
              </w:rPr>
              <w:t xml:space="preserve">Šalys vadovaujasi Valstybės duomenų agentūros viešai Oficialiosios statistikos portale paskelbtais Rodiklių duomenų bazės duomenimis. Iš kitos </w:t>
            </w:r>
            <w:r w:rsidRPr="0014680C">
              <w:rPr>
                <w:kern w:val="2"/>
                <w:szCs w:val="24"/>
                <w:shd w:val="clear" w:color="auto" w:fill="FFFFFF"/>
              </w:rPr>
              <w:lastRenderedPageBreak/>
              <w:t xml:space="preserve">Šalies nereikalaujama pateikti oficialaus </w:t>
            </w:r>
            <w:r>
              <w:rPr>
                <w:color w:val="000000"/>
                <w:kern w:val="2"/>
                <w:szCs w:val="24"/>
                <w:shd w:val="clear" w:color="auto" w:fill="FFFFFF"/>
              </w:rPr>
              <w:t>Valstybės duomenų agentūros ar kitos institucijos išduoto dokumento ar patvirtinimo.</w:t>
            </w:r>
          </w:p>
          <w:p w14:paraId="4B9E15E2" w14:textId="3C6E8D8C" w:rsidR="00027B83" w:rsidRPr="0014680C" w:rsidRDefault="000B0897" w:rsidP="005F7AEC">
            <w:pPr>
              <w:jc w:val="both"/>
              <w:rPr>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w:t>
            </w:r>
            <w:r w:rsidRPr="0014680C">
              <w:rPr>
                <w:kern w:val="2"/>
                <w:szCs w:val="24"/>
                <w:shd w:val="clear" w:color="auto" w:fill="FFFFFF"/>
              </w:rPr>
              <w:t>), perskaičiuotą Sutarties kainą, perskaičiuotą Pradinės Sutarties vertę.</w:t>
            </w:r>
          </w:p>
          <w:p w14:paraId="0ABA51E7" w14:textId="0909AB51" w:rsidR="00027B83" w:rsidRPr="0014680C" w:rsidRDefault="000B0897" w:rsidP="005F7AEC">
            <w:pPr>
              <w:jc w:val="both"/>
              <w:rPr>
                <w:szCs w:val="24"/>
              </w:rPr>
            </w:pPr>
            <w:r w:rsidRPr="0014680C">
              <w:rPr>
                <w:kern w:val="2"/>
                <w:szCs w:val="24"/>
                <w:shd w:val="clear" w:color="auto" w:fill="FFFFFF"/>
              </w:rPr>
              <w:t>5.3.3.6. Nauja Sutarties kaina apskaičiuojam</w:t>
            </w:r>
            <w:r w:rsidR="00FD1DE0" w:rsidRPr="0014680C">
              <w:rPr>
                <w:kern w:val="2"/>
                <w:szCs w:val="24"/>
                <w:shd w:val="clear" w:color="auto" w:fill="FFFFFF"/>
              </w:rPr>
              <w:t>a</w:t>
            </w:r>
            <w:r w:rsidRPr="0014680C">
              <w:rPr>
                <w:kern w:val="2"/>
                <w:szCs w:val="24"/>
                <w:shd w:val="clear" w:color="auto" w:fill="FFFFFF"/>
              </w:rPr>
              <w:t xml:space="preserve"> pagal žemiau pateiktą formulę:</w:t>
            </w:r>
          </w:p>
          <w:p w14:paraId="28E4B362" w14:textId="77777777" w:rsidR="00027B83" w:rsidRPr="0014680C" w:rsidRDefault="00027B83" w:rsidP="005F7AEC">
            <w:pPr>
              <w:jc w:val="both"/>
              <w:rPr>
                <w:szCs w:val="24"/>
              </w:rPr>
            </w:pPr>
          </w:p>
          <w:p w14:paraId="68C26D5F" w14:textId="52FE008A" w:rsidR="00027B83" w:rsidRPr="0014680C" w:rsidRDefault="00000000" w:rsidP="005F7AE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14680C">
              <w:rPr>
                <w:kern w:val="2"/>
                <w:szCs w:val="24"/>
              </w:rPr>
              <w:t>, kur a – kaina (Eur be PVM) (jei peržiūra jau buvo atlikta, tai po paskutinio perskaičiavimo)</w:t>
            </w:r>
          </w:p>
          <w:p w14:paraId="05EACD40" w14:textId="75679E39" w:rsidR="00027B83" w:rsidRPr="00C00498" w:rsidRDefault="000B0897" w:rsidP="005F7AEC">
            <w:pPr>
              <w:jc w:val="both"/>
              <w:textAlignment w:val="baseline"/>
              <w:rPr>
                <w:szCs w:val="24"/>
              </w:rPr>
            </w:pPr>
            <w:r w:rsidRPr="0014680C">
              <w:rPr>
                <w:kern w:val="2"/>
                <w:szCs w:val="24"/>
              </w:rPr>
              <w:t>a</w:t>
            </w:r>
            <w:r w:rsidRPr="0014680C">
              <w:rPr>
                <w:kern w:val="2"/>
                <w:szCs w:val="24"/>
                <w:vertAlign w:val="subscript"/>
              </w:rPr>
              <w:t>1</w:t>
            </w:r>
            <w:r w:rsidRPr="0014680C">
              <w:rPr>
                <w:kern w:val="2"/>
                <w:szCs w:val="24"/>
              </w:rPr>
              <w:t xml:space="preserve"> – perskaičiuota (</w:t>
            </w:r>
            <w:r w:rsidRPr="00C00498">
              <w:rPr>
                <w:kern w:val="2"/>
                <w:szCs w:val="24"/>
              </w:rPr>
              <w:t>pakeista) kaina (Eur be PVM)</w:t>
            </w:r>
          </w:p>
          <w:p w14:paraId="1BD0CDC5" w14:textId="3AA72D13" w:rsidR="00027B83" w:rsidRPr="00C00498" w:rsidRDefault="000B0897" w:rsidP="005F7AEC">
            <w:pPr>
              <w:jc w:val="both"/>
              <w:textAlignment w:val="baseline"/>
              <w:rPr>
                <w:szCs w:val="24"/>
              </w:rPr>
            </w:pPr>
            <w:r w:rsidRPr="00C00498">
              <w:rPr>
                <w:kern w:val="2"/>
                <w:szCs w:val="24"/>
              </w:rPr>
              <w:t xml:space="preserve">k – pagal vartotojų kainų indeksą </w:t>
            </w:r>
            <w:r w:rsidR="006A4B31" w:rsidRPr="00C00498">
              <w:rPr>
                <w:szCs w:val="24"/>
              </w:rPr>
              <w:t>taikant Valstybės duomenų agentūros (toliau – VDA) tinklapyje</w:t>
            </w:r>
            <w:r w:rsidR="006A4B31" w:rsidRPr="00C00498">
              <w:rPr>
                <w:rStyle w:val="Puslapioinaosnuoroda"/>
                <w:szCs w:val="24"/>
              </w:rPr>
              <w:footnoteReference w:id="2"/>
            </w:r>
            <w:r w:rsidR="006A4B31" w:rsidRPr="00C00498">
              <w:rPr>
                <w:color w:val="00B050"/>
                <w:szCs w:val="24"/>
              </w:rPr>
              <w:t xml:space="preserve"> </w:t>
            </w:r>
            <w:r w:rsidR="006A4B31" w:rsidRPr="00C00498">
              <w:rPr>
                <w:szCs w:val="24"/>
              </w:rPr>
              <w:t xml:space="preserve">rodiklių duomenų bazės statistikos srityje „Ūkis ir finansai (makroekonomika)“, dalyje „Kainų indeksai, pokyčiai ir kainos“, skiltyje „Paslaugų kainų indeksai (PKI) ir kainų pokyčiai" paskelbtus paslaugų kainų indeksus pagal ekonominės veiklos rūšies rodiklį (M7120 techninis tikrinimas ir analizė) </w:t>
            </w:r>
            <w:r w:rsidR="006A4B31" w:rsidRPr="00C00498">
              <w:rPr>
                <w:kern w:val="2"/>
                <w:szCs w:val="24"/>
              </w:rPr>
              <w:t xml:space="preserve">apskaičiuotas paslaugų kainų </w:t>
            </w:r>
            <w:r w:rsidRPr="00C00498">
              <w:rPr>
                <w:kern w:val="2"/>
                <w:szCs w:val="24"/>
              </w:rPr>
              <w:t>pokytis (padidėjimas arba sumažėjimas) (%). „k“ reikšmė skaičiuojama pagal formulę:</w:t>
            </w:r>
          </w:p>
          <w:p w14:paraId="3472B6EA" w14:textId="77777777" w:rsidR="00027B83" w:rsidRPr="0014680C" w:rsidRDefault="000B0897" w:rsidP="005F7AE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4680C">
              <w:rPr>
                <w:kern w:val="2"/>
                <w:szCs w:val="24"/>
              </w:rPr>
              <w:t>, (proc.) kur</w:t>
            </w:r>
          </w:p>
          <w:p w14:paraId="2FDFF943" w14:textId="5F231F40" w:rsidR="00027B83" w:rsidRPr="0014680C" w:rsidRDefault="000B0897" w:rsidP="005F7AEC">
            <w:pPr>
              <w:jc w:val="both"/>
              <w:textAlignment w:val="baseline"/>
              <w:rPr>
                <w:szCs w:val="24"/>
              </w:rPr>
            </w:pPr>
            <w:proofErr w:type="spellStart"/>
            <w:r w:rsidRPr="0014680C">
              <w:rPr>
                <w:kern w:val="2"/>
                <w:szCs w:val="24"/>
              </w:rPr>
              <w:t>Ind</w:t>
            </w:r>
            <w:r w:rsidRPr="0014680C">
              <w:rPr>
                <w:kern w:val="2"/>
                <w:szCs w:val="24"/>
                <w:vertAlign w:val="subscript"/>
              </w:rPr>
              <w:t>naujausias</w:t>
            </w:r>
            <w:proofErr w:type="spellEnd"/>
            <w:r w:rsidRPr="0014680C">
              <w:rPr>
                <w:kern w:val="2"/>
                <w:szCs w:val="24"/>
              </w:rPr>
              <w:t xml:space="preserve"> – kreipimosi dėl kainos peržiūros išsiuntimo kitai Šaliai dieną paskelbtas naujausias </w:t>
            </w:r>
            <w:r w:rsidR="00A85AB9" w:rsidRPr="00C00498">
              <w:rPr>
                <w:kern w:val="2"/>
              </w:rPr>
              <w:t xml:space="preserve">paslaugų indeksas </w:t>
            </w:r>
            <w:r w:rsidR="00A85AB9" w:rsidRPr="00C00498">
              <w:rPr>
                <w:szCs w:val="24"/>
              </w:rPr>
              <w:t xml:space="preserve">(M7120 techninis tikrinimas ir analizė) </w:t>
            </w:r>
            <w:r w:rsidRPr="0014680C">
              <w:rPr>
                <w:kern w:val="2"/>
                <w:szCs w:val="24"/>
              </w:rPr>
              <w:t>.</w:t>
            </w:r>
          </w:p>
          <w:p w14:paraId="3E6A5967" w14:textId="6745FA3A" w:rsidR="00027B83" w:rsidRPr="00C00498" w:rsidRDefault="000B0897" w:rsidP="005F7AEC">
            <w:pPr>
              <w:jc w:val="both"/>
              <w:rPr>
                <w:szCs w:val="24"/>
              </w:rPr>
            </w:pPr>
            <w:proofErr w:type="spellStart"/>
            <w:r w:rsidRPr="0014680C">
              <w:rPr>
                <w:kern w:val="2"/>
                <w:szCs w:val="24"/>
              </w:rPr>
              <w:t>Ind</w:t>
            </w:r>
            <w:r w:rsidRPr="0014680C">
              <w:rPr>
                <w:kern w:val="2"/>
                <w:szCs w:val="24"/>
                <w:vertAlign w:val="subscript"/>
              </w:rPr>
              <w:t>pradžia</w:t>
            </w:r>
            <w:proofErr w:type="spellEnd"/>
            <w:r w:rsidRPr="0014680C">
              <w:rPr>
                <w:kern w:val="2"/>
                <w:szCs w:val="24"/>
              </w:rPr>
              <w:t xml:space="preserve"> – </w:t>
            </w:r>
            <w:r w:rsidRPr="00C00498">
              <w:rPr>
                <w:kern w:val="2"/>
                <w:szCs w:val="24"/>
              </w:rPr>
              <w:t>laikotarpio pradžios datos (</w:t>
            </w:r>
            <w:r w:rsidR="00A85AB9" w:rsidRPr="00C00498">
              <w:rPr>
                <w:kern w:val="2"/>
                <w:szCs w:val="24"/>
              </w:rPr>
              <w:t>ketvirčio</w:t>
            </w:r>
            <w:r w:rsidRPr="00C00498">
              <w:rPr>
                <w:kern w:val="2"/>
                <w:szCs w:val="24"/>
              </w:rPr>
              <w:t xml:space="preserve">) </w:t>
            </w:r>
            <w:r w:rsidR="00A85AB9" w:rsidRPr="00C00498">
              <w:rPr>
                <w:kern w:val="2"/>
              </w:rPr>
              <w:t xml:space="preserve">paslaugų indeksas </w:t>
            </w:r>
            <w:r w:rsidR="00A85AB9" w:rsidRPr="00C00498">
              <w:rPr>
                <w:szCs w:val="24"/>
              </w:rPr>
              <w:t xml:space="preserve">(M7120 techninis tikrinimas ir analizė) </w:t>
            </w:r>
            <w:r w:rsidRPr="00C00498">
              <w:rPr>
                <w:kern w:val="2"/>
                <w:szCs w:val="24"/>
              </w:rPr>
              <w:t>. Pirmojo perskaičiavimo atveju laikotarpio pradžia (</w:t>
            </w:r>
            <w:r w:rsidR="00A85AB9" w:rsidRPr="00C00498">
              <w:rPr>
                <w:kern w:val="2"/>
                <w:szCs w:val="24"/>
              </w:rPr>
              <w:t>ketvirtis</w:t>
            </w:r>
            <w:r w:rsidRPr="00C00498">
              <w:rPr>
                <w:kern w:val="2"/>
                <w:szCs w:val="24"/>
              </w:rPr>
              <w:t xml:space="preserve">) yra Sutarties įsigaliojimo dienos </w:t>
            </w:r>
            <w:r w:rsidR="00A85AB9" w:rsidRPr="00C00498">
              <w:rPr>
                <w:kern w:val="2"/>
                <w:szCs w:val="24"/>
              </w:rPr>
              <w:t xml:space="preserve"> ketvirtis</w:t>
            </w:r>
            <w:r w:rsidRPr="00C00498">
              <w:rPr>
                <w:kern w:val="2"/>
                <w:szCs w:val="24"/>
              </w:rPr>
              <w:t>. Antrojo ir vėlesnių perskaičiavimų atveju laikotarpio pradžia (</w:t>
            </w:r>
            <w:r w:rsidR="006A4B31" w:rsidRPr="00C00498">
              <w:rPr>
                <w:kern w:val="2"/>
                <w:szCs w:val="24"/>
              </w:rPr>
              <w:t xml:space="preserve"> ketvirtis</w:t>
            </w:r>
            <w:r w:rsidRPr="00C00498">
              <w:rPr>
                <w:kern w:val="2"/>
                <w:szCs w:val="24"/>
              </w:rPr>
              <w:t xml:space="preserve">) yra paskutinio perskaičiavimo metu naudotos paskelbto atitinkamo indekso reikšmės </w:t>
            </w:r>
            <w:r w:rsidR="006A4B31" w:rsidRPr="00C00498">
              <w:rPr>
                <w:kern w:val="2"/>
                <w:szCs w:val="24"/>
              </w:rPr>
              <w:t>ketvirtis</w:t>
            </w:r>
            <w:r w:rsidRPr="00C00498">
              <w:rPr>
                <w:kern w:val="2"/>
                <w:szCs w:val="24"/>
              </w:rPr>
              <w:t>.</w:t>
            </w:r>
          </w:p>
          <w:p w14:paraId="10F4AAFF" w14:textId="2AA623F6" w:rsidR="00027B83" w:rsidRPr="0014680C" w:rsidRDefault="000B0897" w:rsidP="005F7AEC">
            <w:pPr>
              <w:jc w:val="both"/>
              <w:rPr>
                <w:kern w:val="2"/>
                <w:szCs w:val="24"/>
                <w:shd w:val="clear" w:color="auto" w:fill="FFFFFF"/>
              </w:rPr>
            </w:pPr>
            <w:r w:rsidRPr="00C00498">
              <w:rPr>
                <w:color w:val="000000"/>
                <w:kern w:val="2"/>
                <w:szCs w:val="24"/>
              </w:rPr>
              <w:t xml:space="preserve">5.3.3.7. </w:t>
            </w:r>
            <w:r w:rsidRPr="00C00498">
              <w:rPr>
                <w:color w:val="000000"/>
                <w:kern w:val="2"/>
                <w:szCs w:val="24"/>
                <w:shd w:val="clear" w:color="auto" w:fill="FFFFFF"/>
              </w:rPr>
              <w:t>Skaičiavimams</w:t>
            </w:r>
            <w:r>
              <w:rPr>
                <w:color w:val="000000"/>
                <w:kern w:val="2"/>
                <w:szCs w:val="24"/>
                <w:shd w:val="clear" w:color="auto" w:fill="FFFFFF"/>
              </w:rPr>
              <w:t xml:space="preserve"> </w:t>
            </w:r>
            <w:r w:rsidRPr="0014680C">
              <w:rPr>
                <w:kern w:val="2"/>
                <w:szCs w:val="24"/>
                <w:shd w:val="clear" w:color="auto" w:fill="FFFFFF"/>
              </w:rPr>
              <w:t xml:space="preserve">indeksų reikšmės imamos </w:t>
            </w:r>
            <w:r w:rsidRPr="0014680C">
              <w:rPr>
                <w:b/>
                <w:kern w:val="2"/>
                <w:szCs w:val="24"/>
                <w:shd w:val="clear" w:color="auto" w:fill="FFFFFF"/>
              </w:rPr>
              <w:t>keturių</w:t>
            </w:r>
            <w:r w:rsidRPr="0014680C">
              <w:rPr>
                <w:kern w:val="2"/>
                <w:szCs w:val="24"/>
                <w:shd w:val="clear" w:color="auto" w:fill="FFFFFF"/>
              </w:rPr>
              <w:t xml:space="preserve"> skaitmenų po kablelio tikslumu. Apskaičiuotas pokytis (k) tolimesniems skaičiavimams naudojamas suapvalinus iki </w:t>
            </w:r>
            <w:r w:rsidRPr="0014680C">
              <w:rPr>
                <w:b/>
                <w:kern w:val="2"/>
                <w:szCs w:val="24"/>
                <w:shd w:val="clear" w:color="auto" w:fill="FFFFFF"/>
              </w:rPr>
              <w:t>vieno</w:t>
            </w:r>
            <w:r w:rsidRPr="0014680C">
              <w:rPr>
                <w:kern w:val="2"/>
                <w:szCs w:val="24"/>
                <w:shd w:val="clear" w:color="auto" w:fill="FFFFFF"/>
              </w:rPr>
              <w:t xml:space="preserve"> skaitmens po kablelio, o apskaičiuota </w:t>
            </w:r>
            <w:r w:rsidRPr="008F54CC">
              <w:rPr>
                <w:kern w:val="2"/>
                <w:szCs w:val="24"/>
                <w:shd w:val="clear" w:color="auto" w:fill="FFFFFF"/>
              </w:rPr>
              <w:t>kain</w:t>
            </w:r>
            <w:r w:rsidR="008F54CC" w:rsidRPr="008F54CC">
              <w:rPr>
                <w:kern w:val="2"/>
                <w:szCs w:val="24"/>
                <w:shd w:val="clear" w:color="auto" w:fill="FFFFFF"/>
              </w:rPr>
              <w:t>a</w:t>
            </w:r>
            <w:r w:rsidRPr="008F54CC">
              <w:rPr>
                <w:kern w:val="2"/>
                <w:szCs w:val="24"/>
                <w:shd w:val="clear" w:color="auto" w:fill="FFFFFF"/>
              </w:rPr>
              <w:t xml:space="preserve"> „a</w:t>
            </w:r>
            <w:r w:rsidRPr="008F54CC">
              <w:rPr>
                <w:kern w:val="2"/>
                <w:szCs w:val="24"/>
                <w:shd w:val="clear" w:color="auto" w:fill="FFFFFF"/>
                <w:vertAlign w:val="subscript"/>
              </w:rPr>
              <w:t>1</w:t>
            </w:r>
            <w:r w:rsidRPr="008F54CC">
              <w:rPr>
                <w:kern w:val="2"/>
                <w:szCs w:val="24"/>
                <w:shd w:val="clear" w:color="auto" w:fill="FFFFFF"/>
              </w:rPr>
              <w:t xml:space="preserve">“ suapvalinama iki </w:t>
            </w:r>
            <w:r w:rsidRPr="008F54CC">
              <w:rPr>
                <w:b/>
                <w:kern w:val="2"/>
                <w:szCs w:val="24"/>
                <w:shd w:val="clear" w:color="auto" w:fill="FFFFFF"/>
              </w:rPr>
              <w:t xml:space="preserve">dviejų </w:t>
            </w:r>
            <w:r w:rsidRPr="008F54CC">
              <w:rPr>
                <w:kern w:val="2"/>
                <w:szCs w:val="24"/>
                <w:shd w:val="clear" w:color="auto" w:fill="FFFFFF"/>
              </w:rPr>
              <w:t>skaitmenų po kablelio.</w:t>
            </w:r>
          </w:p>
          <w:p w14:paraId="1550C5AA" w14:textId="34CCB5C2" w:rsidR="00027B83" w:rsidRPr="0014680C" w:rsidRDefault="000B0897" w:rsidP="005F7AEC">
            <w:pPr>
              <w:jc w:val="both"/>
              <w:rPr>
                <w:kern w:val="2"/>
                <w:szCs w:val="24"/>
                <w:shd w:val="clear" w:color="auto" w:fill="FFFFFF"/>
              </w:rPr>
            </w:pPr>
            <w:r w:rsidRPr="0014680C">
              <w:rPr>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14680C">
              <w:rPr>
                <w:kern w:val="2"/>
                <w:szCs w:val="24"/>
                <w:bdr w:val="none" w:sz="0" w:space="0" w:color="auto" w:frame="1"/>
              </w:rPr>
              <w:t>kitus oficialius šaltinių duomenis</w:t>
            </w:r>
            <w:r w:rsidRPr="0014680C">
              <w:rPr>
                <w:kern w:val="2"/>
                <w:szCs w:val="24"/>
                <w:shd w:val="clear" w:color="auto" w:fill="FFFFFF"/>
              </w:rPr>
              <w:t xml:space="preserve">, kita svarbi informacija. Prašyme Šalis neturi teisės nurodyti kito </w:t>
            </w:r>
            <w:r w:rsidRPr="0014680C">
              <w:rPr>
                <w:kern w:val="2"/>
                <w:szCs w:val="24"/>
                <w:shd w:val="clear" w:color="auto" w:fill="FFFFFF"/>
              </w:rPr>
              <w:lastRenderedPageBreak/>
              <w:t>indekso ar prašyti perskaičiavimo pagal kitą indeksą nei nurodytas šioje procedūroje.</w:t>
            </w:r>
          </w:p>
          <w:p w14:paraId="56BBDA1B" w14:textId="7085364D" w:rsidR="00027B83" w:rsidRPr="0014680C" w:rsidRDefault="000B0897" w:rsidP="005F7AEC">
            <w:pPr>
              <w:jc w:val="both"/>
              <w:rPr>
                <w:kern w:val="2"/>
                <w:szCs w:val="24"/>
                <w:shd w:val="clear" w:color="auto" w:fill="FFFFFF"/>
              </w:rPr>
            </w:pPr>
            <w:r w:rsidRPr="0014680C">
              <w:rPr>
                <w:kern w:val="2"/>
                <w:szCs w:val="24"/>
                <w:shd w:val="clear" w:color="auto" w:fill="FFFFFF"/>
              </w:rPr>
              <w:t>5</w:t>
            </w:r>
            <w:r w:rsidRPr="0014680C">
              <w:rPr>
                <w:kern w:val="2"/>
                <w:szCs w:val="24"/>
              </w:rPr>
              <w:t xml:space="preserve">.3.3.9. </w:t>
            </w:r>
            <w:r w:rsidRPr="0014680C">
              <w:rPr>
                <w:kern w:val="2"/>
                <w:szCs w:val="24"/>
                <w:shd w:val="clear" w:color="auto" w:fill="FFFFFF"/>
              </w:rPr>
              <w:t xml:space="preserve">Susitarimas turi būti sudarytas per </w:t>
            </w:r>
            <w:r w:rsidR="008D23CA" w:rsidRPr="0014680C">
              <w:rPr>
                <w:kern w:val="2"/>
                <w:szCs w:val="24"/>
                <w:shd w:val="clear" w:color="auto" w:fill="FFFFFF"/>
              </w:rPr>
              <w:t xml:space="preserve">10 </w:t>
            </w:r>
            <w:r w:rsidRPr="0014680C">
              <w:rPr>
                <w:kern w:val="2"/>
                <w:szCs w:val="24"/>
                <w:shd w:val="clear" w:color="auto" w:fill="FFFFFF"/>
              </w:rPr>
              <w:t>(</w:t>
            </w:r>
            <w:r w:rsidR="008D23CA" w:rsidRPr="0014680C">
              <w:rPr>
                <w:kern w:val="2"/>
                <w:szCs w:val="24"/>
                <w:shd w:val="clear" w:color="auto" w:fill="FFFFFF"/>
              </w:rPr>
              <w:t xml:space="preserve">dešimt) darbo dienų </w:t>
            </w:r>
            <w:r w:rsidRPr="0014680C">
              <w:rPr>
                <w:kern w:val="2"/>
                <w:szCs w:val="24"/>
                <w:shd w:val="clear" w:color="auto" w:fill="FFFFFF"/>
              </w:rPr>
              <w:t>nuo Šalies pateikto tinkamo prašymo perskaičiuoti S</w:t>
            </w:r>
            <w:r w:rsidRPr="0014680C">
              <w:rPr>
                <w:kern w:val="2"/>
                <w:szCs w:val="24"/>
              </w:rPr>
              <w:t xml:space="preserve">utarties </w:t>
            </w:r>
            <w:r w:rsidRPr="0014680C">
              <w:rPr>
                <w:kern w:val="2"/>
                <w:szCs w:val="24"/>
                <w:shd w:val="clear" w:color="auto" w:fill="FFFFFF"/>
              </w:rPr>
              <w:t>kainą gavimo dienos.</w:t>
            </w:r>
          </w:p>
          <w:p w14:paraId="7FAB255B" w14:textId="77777777" w:rsidR="00027B83" w:rsidRDefault="000B0897" w:rsidP="005F7AEC">
            <w:pPr>
              <w:jc w:val="both"/>
              <w:rPr>
                <w:color w:val="000000"/>
                <w:kern w:val="2"/>
                <w:szCs w:val="24"/>
                <w:bdr w:val="none" w:sz="0" w:space="0" w:color="auto" w:frame="1"/>
              </w:rPr>
            </w:pPr>
            <w:r w:rsidRPr="0014680C">
              <w:rPr>
                <w:kern w:val="2"/>
                <w:szCs w:val="24"/>
                <w:shd w:val="clear" w:color="auto" w:fill="FFFFFF"/>
              </w:rPr>
              <w:t xml:space="preserve">5.3.3.10. </w:t>
            </w:r>
            <w:r w:rsidRPr="0014680C">
              <w:rPr>
                <w:kern w:val="2"/>
                <w:szCs w:val="24"/>
                <w:bdr w:val="none" w:sz="0" w:space="0" w:color="auto" w:frame="1"/>
              </w:rPr>
              <w:t>Susitarimu Šalys neturi teisės keisti procedūroje nurodytos tvarkos ar kitų Sutarties nuostatų, išskyrus</w:t>
            </w:r>
            <w:r>
              <w:rPr>
                <w:color w:val="000000"/>
                <w:kern w:val="2"/>
                <w:szCs w:val="24"/>
                <w:bdr w:val="none" w:sz="0" w:space="0" w:color="auto" w:frame="1"/>
              </w:rPr>
              <w:t>, jei keitimas atliekamas pagal VPĮ nuostatas.</w:t>
            </w:r>
          </w:p>
          <w:p w14:paraId="3486C5A4" w14:textId="41812E05" w:rsidR="00027B83" w:rsidRDefault="00027B83" w:rsidP="005F7AEC">
            <w:pPr>
              <w:jc w:val="both"/>
              <w:rPr>
                <w:color w:val="4472C4"/>
                <w:kern w:val="2"/>
                <w:szCs w:val="24"/>
              </w:rPr>
            </w:pPr>
          </w:p>
        </w:tc>
      </w:tr>
      <w:tr w:rsidR="00027B83" w14:paraId="416725C3" w14:textId="77777777">
        <w:trPr>
          <w:trHeight w:val="300"/>
        </w:trPr>
        <w:tc>
          <w:tcPr>
            <w:tcW w:w="3094" w:type="dxa"/>
            <w:gridSpan w:val="2"/>
          </w:tcPr>
          <w:p w14:paraId="3A736B18" w14:textId="5F2BB29E" w:rsidR="00027B83" w:rsidRDefault="000B0897">
            <w:pPr>
              <w:rPr>
                <w:b/>
                <w:kern w:val="2"/>
                <w:szCs w:val="24"/>
              </w:rPr>
            </w:pPr>
            <w:r>
              <w:rPr>
                <w:b/>
                <w:kern w:val="2"/>
                <w:szCs w:val="24"/>
              </w:rPr>
              <w:lastRenderedPageBreak/>
              <w:t xml:space="preserve">5.3.4. Sutarties kainos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3E8448BB" w14:textId="3033A04D" w:rsidR="00027B83" w:rsidRDefault="00027B83">
            <w:pPr>
              <w:rPr>
                <w:color w:val="FF0000"/>
                <w:kern w:val="2"/>
                <w:szCs w:val="24"/>
              </w:rPr>
            </w:pPr>
          </w:p>
          <w:p w14:paraId="73E6F5B6" w14:textId="77777777" w:rsidR="00027B83" w:rsidRDefault="00027B83">
            <w:pPr>
              <w:rPr>
                <w:color w:val="FF0000"/>
                <w:kern w:val="2"/>
                <w:szCs w:val="24"/>
              </w:rPr>
            </w:pPr>
          </w:p>
          <w:p w14:paraId="7E6D47C4" w14:textId="642F5917" w:rsidR="00027B83" w:rsidRDefault="00027B83">
            <w:pPr>
              <w:rPr>
                <w:szCs w:val="24"/>
              </w:rPr>
            </w:pPr>
          </w:p>
        </w:tc>
      </w:tr>
      <w:tr w:rsidR="00027B83" w14:paraId="104529C8" w14:textId="77777777">
        <w:trPr>
          <w:trHeight w:val="300"/>
        </w:trPr>
        <w:tc>
          <w:tcPr>
            <w:tcW w:w="3094" w:type="dxa"/>
            <w:gridSpan w:val="2"/>
          </w:tcPr>
          <w:p w14:paraId="2D20718C" w14:textId="5D6EE8DE" w:rsidR="00027B83" w:rsidRDefault="000B0897">
            <w:pPr>
              <w:rPr>
                <w:b/>
                <w:bCs/>
                <w:kern w:val="2"/>
                <w:szCs w:val="24"/>
              </w:rPr>
            </w:pPr>
            <w:r>
              <w:rPr>
                <w:b/>
                <w:bCs/>
                <w:kern w:val="2"/>
                <w:szCs w:val="24"/>
              </w:rPr>
              <w:t xml:space="preserve">5.4. Sutarties kainos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566C354A" w14:textId="19DFFB8A"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3EBD53B8" w14:textId="782972AA" w:rsidR="00027B83" w:rsidRDefault="000B0897" w:rsidP="005F7AEC">
            <w:pPr>
              <w:jc w:val="both"/>
              <w:rPr>
                <w:kern w:val="2"/>
                <w:szCs w:val="24"/>
              </w:rPr>
            </w:pPr>
            <w:r>
              <w:rPr>
                <w:kern w:val="2"/>
                <w:szCs w:val="24"/>
              </w:rPr>
              <w:t xml:space="preserve">Pirkėjas atsiskaito su </w:t>
            </w:r>
            <w:r w:rsidRPr="0014680C">
              <w:rPr>
                <w:kern w:val="2"/>
                <w:szCs w:val="24"/>
              </w:rPr>
              <w:t xml:space="preserve">Tiekėju ne vėliau kaip per </w:t>
            </w:r>
            <w:r w:rsidR="0014680C" w:rsidRPr="0014680C">
              <w:rPr>
                <w:kern w:val="2"/>
                <w:szCs w:val="24"/>
              </w:rPr>
              <w:t xml:space="preserve">30 </w:t>
            </w:r>
            <w:r w:rsidRPr="0014680C">
              <w:rPr>
                <w:kern w:val="2"/>
                <w:szCs w:val="24"/>
              </w:rPr>
              <w:t>(</w:t>
            </w:r>
            <w:r w:rsidR="0014680C" w:rsidRPr="0014680C">
              <w:rPr>
                <w:kern w:val="2"/>
                <w:szCs w:val="24"/>
              </w:rPr>
              <w:t>trisdešimt</w:t>
            </w:r>
            <w:r w:rsidRPr="0014680C">
              <w:rPr>
                <w:kern w:val="2"/>
                <w:szCs w:val="24"/>
              </w:rPr>
              <w:t xml:space="preserve">) </w:t>
            </w:r>
            <w:r w:rsidR="0014680C" w:rsidRPr="0014680C">
              <w:rPr>
                <w:kern w:val="2"/>
                <w:szCs w:val="24"/>
                <w:shd w:val="clear" w:color="auto" w:fill="FFFFFF"/>
              </w:rPr>
              <w:t xml:space="preserve">kalendorinių dienų </w:t>
            </w:r>
            <w:r w:rsidRPr="0014680C">
              <w:rPr>
                <w:kern w:val="2"/>
                <w:szCs w:val="24"/>
              </w:rPr>
              <w:t>nuo Sąskaitos g</w:t>
            </w:r>
            <w:r>
              <w:rPr>
                <w:kern w:val="2"/>
                <w:szCs w:val="24"/>
              </w:rPr>
              <w:t>avimo dienos.</w:t>
            </w:r>
          </w:p>
          <w:p w14:paraId="004186B9" w14:textId="2B74C188" w:rsidR="00027B83" w:rsidRDefault="00027B83" w:rsidP="005F7AEC">
            <w:pPr>
              <w:jc w:val="both"/>
              <w:rPr>
                <w:kern w:val="2"/>
                <w:szCs w:val="24"/>
              </w:rPr>
            </w:pPr>
          </w:p>
          <w:p w14:paraId="3DD5A613" w14:textId="77777777" w:rsidR="007707DD" w:rsidRDefault="000B0897" w:rsidP="005F7AEC">
            <w:pPr>
              <w:jc w:val="both"/>
              <w:rPr>
                <w:color w:val="000000"/>
                <w:kern w:val="2"/>
                <w:szCs w:val="24"/>
                <w:shd w:val="clear" w:color="auto" w:fill="FFFFFF"/>
              </w:rPr>
            </w:pPr>
            <w:r>
              <w:rPr>
                <w:color w:val="000000"/>
                <w:kern w:val="2"/>
                <w:szCs w:val="24"/>
                <w:shd w:val="clear" w:color="auto" w:fill="FFFFFF"/>
              </w:rPr>
              <w:t>Apmokėjimo sąlygos</w:t>
            </w:r>
            <w:r w:rsidR="007707DD">
              <w:rPr>
                <w:color w:val="000000"/>
                <w:kern w:val="2"/>
                <w:szCs w:val="24"/>
                <w:shd w:val="clear" w:color="auto" w:fill="FFFFFF"/>
              </w:rPr>
              <w:t>:</w:t>
            </w:r>
          </w:p>
          <w:p w14:paraId="38EC9A63" w14:textId="402AF5D4" w:rsidR="00027B83" w:rsidRDefault="00AB7F74" w:rsidP="005F7AEC">
            <w:pPr>
              <w:jc w:val="both"/>
              <w:rPr>
                <w:color w:val="4472C4"/>
                <w:kern w:val="2"/>
                <w:szCs w:val="24"/>
                <w:shd w:val="clear" w:color="auto" w:fill="FFFFFF"/>
              </w:rPr>
            </w:pPr>
            <w:r w:rsidRPr="00AB7F74">
              <w:rPr>
                <w:color w:val="000000"/>
                <w:kern w:val="2"/>
                <w:szCs w:val="24"/>
                <w:shd w:val="clear" w:color="auto" w:fill="FFFFFF"/>
              </w:rPr>
              <w:t xml:space="preserve">įvykdžius visus sutartinius įsipareigojimus, sumokama visa </w:t>
            </w:r>
            <w:r w:rsidRPr="00D671C9">
              <w:rPr>
                <w:color w:val="000000"/>
                <w:kern w:val="2"/>
                <w:szCs w:val="24"/>
                <w:shd w:val="clear" w:color="auto" w:fill="FFFFFF"/>
              </w:rPr>
              <w:t>likusi</w:t>
            </w:r>
            <w:r>
              <w:rPr>
                <w:color w:val="000000"/>
                <w:kern w:val="2"/>
                <w:szCs w:val="24"/>
                <w:shd w:val="clear" w:color="auto" w:fill="FFFFFF"/>
              </w:rPr>
              <w:t xml:space="preserve"> </w:t>
            </w:r>
            <w:r w:rsidRPr="00AB7F74">
              <w:rPr>
                <w:color w:val="000000"/>
                <w:kern w:val="2"/>
                <w:szCs w:val="24"/>
                <w:shd w:val="clear" w:color="auto" w:fill="FFFFFF"/>
              </w:rPr>
              <w:t>Sutarties kaina</w:t>
            </w:r>
            <w:r>
              <w:rPr>
                <w:color w:val="000000"/>
                <w:kern w:val="2"/>
                <w:szCs w:val="24"/>
                <w:shd w:val="clear" w:color="auto" w:fill="FFFFFF"/>
              </w:rPr>
              <w:t>.</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7EAB5EBD" w:rsidR="00027B83" w:rsidRDefault="00AB7F74" w:rsidP="005F7AEC">
            <w:pPr>
              <w:spacing w:line="259" w:lineRule="auto"/>
              <w:jc w:val="both"/>
              <w:rPr>
                <w:color w:val="000000"/>
                <w:kern w:val="2"/>
                <w:szCs w:val="24"/>
                <w:shd w:val="clear" w:color="auto" w:fill="FFFFFF"/>
              </w:rPr>
            </w:pPr>
            <w:r w:rsidRPr="005A32F5">
              <w:rPr>
                <w:kern w:val="2"/>
                <w:szCs w:val="24"/>
              </w:rPr>
              <w:t>Tiekėjui mokėtino</w:t>
            </w:r>
            <w:r w:rsidRPr="00AB7F74">
              <w:rPr>
                <w:kern w:val="2"/>
                <w:szCs w:val="24"/>
              </w:rPr>
              <w:t xml:space="preserve"> avanso suma </w:t>
            </w:r>
            <w:r w:rsidR="004863BE">
              <w:rPr>
                <w:kern w:val="2"/>
                <w:szCs w:val="24"/>
              </w:rPr>
              <w:t>–</w:t>
            </w:r>
            <w:r>
              <w:rPr>
                <w:kern w:val="2"/>
                <w:szCs w:val="24"/>
              </w:rPr>
              <w:t xml:space="preserve"> </w:t>
            </w:r>
            <w:r w:rsidR="004863BE">
              <w:rPr>
                <w:kern w:val="2"/>
                <w:szCs w:val="24"/>
              </w:rPr>
              <w:t xml:space="preserve">ne daugiau nei </w:t>
            </w:r>
            <w:r w:rsidR="00C62CD4">
              <w:rPr>
                <w:kern w:val="2"/>
                <w:szCs w:val="24"/>
              </w:rPr>
              <w:t>3</w:t>
            </w:r>
            <w:r>
              <w:rPr>
                <w:kern w:val="2"/>
                <w:szCs w:val="24"/>
              </w:rPr>
              <w:t xml:space="preserve">0 procentų </w:t>
            </w:r>
            <w:r w:rsidRPr="00AB7F74">
              <w:rPr>
                <w:color w:val="000000" w:themeColor="text1"/>
                <w:kern w:val="2"/>
                <w:szCs w:val="24"/>
              </w:rPr>
              <w:t>nuo Pradinės Sutarties vertės, nurodytos Specialiųjų sąlygų 5.2 punkte</w:t>
            </w:r>
            <w:r w:rsidRPr="00AB7F74">
              <w:rPr>
                <w:kern w:val="2"/>
                <w:szCs w:val="24"/>
              </w:rPr>
              <w:t xml:space="preserve">. Pirkėjas sumoka Tiekėjui avansą pagal Tiekėjo pateiktą prašymą ir išankstinio mokėjimo sąskaitą ne vėliau kaip per </w:t>
            </w:r>
            <w:r>
              <w:rPr>
                <w:kern w:val="2"/>
                <w:szCs w:val="24"/>
              </w:rPr>
              <w:t>30</w:t>
            </w:r>
            <w:r w:rsidR="005A32F5">
              <w:rPr>
                <w:kern w:val="2"/>
                <w:szCs w:val="24"/>
              </w:rPr>
              <w:t xml:space="preserve"> (trisdešimt)</w:t>
            </w:r>
            <w:r>
              <w:rPr>
                <w:kern w:val="2"/>
                <w:szCs w:val="24"/>
              </w:rPr>
              <w:t xml:space="preserve"> kalendorinių dienų </w:t>
            </w:r>
            <w:r w:rsidRPr="00AB7F74">
              <w:rPr>
                <w:kern w:val="2"/>
                <w:szCs w:val="24"/>
              </w:rPr>
              <w:t xml:space="preserve">nuo Tiekėjo prašymo ir išankstinio mokėjimo sąskaitos </w:t>
            </w:r>
            <w:r w:rsidRPr="00AB7F74">
              <w:rPr>
                <w:color w:val="000000" w:themeColor="text1"/>
                <w:kern w:val="2"/>
                <w:szCs w:val="24"/>
              </w:rPr>
              <w:t xml:space="preserve">ir Avanso užtikrinimo gavimo dienos. </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11819879" w14:textId="73F2D719" w:rsidR="00AB7F74" w:rsidRPr="005A32F5" w:rsidRDefault="00AB7F74" w:rsidP="005F7AEC">
            <w:pPr>
              <w:jc w:val="both"/>
              <w:rPr>
                <w:color w:val="000000" w:themeColor="text1"/>
                <w:kern w:val="2"/>
                <w:szCs w:val="24"/>
              </w:rPr>
            </w:pPr>
            <w:r w:rsidRPr="00AB7F74">
              <w:rPr>
                <w:kern w:val="2"/>
                <w:szCs w:val="24"/>
              </w:rPr>
              <w:t xml:space="preserve">Avanso užtikrinimo </w:t>
            </w:r>
            <w:r w:rsidRPr="005A32F5">
              <w:rPr>
                <w:color w:val="000000" w:themeColor="text1"/>
                <w:kern w:val="2"/>
                <w:szCs w:val="24"/>
              </w:rPr>
              <w:t xml:space="preserve">dydis </w:t>
            </w:r>
            <w:r w:rsidR="005A32F5" w:rsidRPr="005A32F5">
              <w:rPr>
                <w:color w:val="000000" w:themeColor="text1"/>
                <w:kern w:val="2"/>
                <w:szCs w:val="24"/>
              </w:rPr>
              <w:t xml:space="preserve">- </w:t>
            </w:r>
            <w:r w:rsidR="005A32F5" w:rsidRPr="005A32F5">
              <w:rPr>
                <w:color w:val="000000" w:themeColor="text1"/>
                <w:kern w:val="2"/>
                <w:szCs w:val="24"/>
                <w:lang w:val="pt-PT"/>
              </w:rPr>
              <w:t>ne mažesnis kaip prašomo avansinio mokėjimo suma</w:t>
            </w:r>
            <w:r w:rsidRPr="005A32F5">
              <w:rPr>
                <w:color w:val="000000" w:themeColor="text1"/>
                <w:kern w:val="2"/>
                <w:szCs w:val="24"/>
              </w:rPr>
              <w:t>.</w:t>
            </w:r>
          </w:p>
          <w:p w14:paraId="7BF65975" w14:textId="33C32795" w:rsidR="00027B83" w:rsidRDefault="00AB7F74" w:rsidP="005F7AEC">
            <w:pPr>
              <w:jc w:val="both"/>
              <w:rPr>
                <w:kern w:val="2"/>
                <w:szCs w:val="24"/>
              </w:rPr>
            </w:pPr>
            <w:r w:rsidRPr="00AB7F74">
              <w:rPr>
                <w:kern w:val="2"/>
                <w:szCs w:val="24"/>
              </w:rPr>
              <w:t>Reikalavimai Avanso užtikrinimui nustatyti Bendrųjų sąlygų 12.1 poskyryje.</w:t>
            </w:r>
            <w:r w:rsidR="000B0897">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6AF4AFBD" w14:textId="77777777" w:rsidR="00027B83" w:rsidRDefault="000B0897" w:rsidP="005F7AEC">
            <w:pPr>
              <w:jc w:val="both"/>
              <w:rPr>
                <w:kern w:val="2"/>
                <w:szCs w:val="24"/>
              </w:rPr>
            </w:pPr>
            <w:r>
              <w:rPr>
                <w:kern w:val="2"/>
                <w:szCs w:val="24"/>
              </w:rPr>
              <w:t>Netaikoma</w:t>
            </w:r>
          </w:p>
          <w:p w14:paraId="4806D022" w14:textId="77777777" w:rsidR="00027B83" w:rsidRDefault="00027B83" w:rsidP="005F7AEC">
            <w:pPr>
              <w:jc w:val="both"/>
              <w:rPr>
                <w:kern w:val="2"/>
                <w:szCs w:val="24"/>
              </w:rPr>
            </w:pPr>
          </w:p>
          <w:p w14:paraId="2A4317FE" w14:textId="1C1BA536" w:rsidR="00027B83" w:rsidRDefault="00027B83" w:rsidP="005F7AEC">
            <w:pPr>
              <w:jc w:val="both"/>
              <w:rPr>
                <w:szCs w:val="24"/>
              </w:rPr>
            </w:pPr>
          </w:p>
        </w:tc>
      </w:tr>
      <w:tr w:rsidR="00027B83" w14:paraId="029C51DA" w14:textId="7777777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6441" w:type="dxa"/>
            <w:gridSpan w:val="2"/>
          </w:tcPr>
          <w:p w14:paraId="6E47833E" w14:textId="446A60E6" w:rsidR="005A32F5" w:rsidRPr="005A32F5" w:rsidRDefault="005A32F5" w:rsidP="005F7AEC">
            <w:pPr>
              <w:jc w:val="both"/>
              <w:rPr>
                <w:kern w:val="2"/>
                <w:szCs w:val="24"/>
              </w:rPr>
            </w:pPr>
            <w:r>
              <w:rPr>
                <w:kern w:val="2"/>
                <w:szCs w:val="24"/>
              </w:rPr>
              <w:t>B</w:t>
            </w:r>
            <w:r w:rsidRPr="005A32F5">
              <w:rPr>
                <w:kern w:val="2"/>
                <w:szCs w:val="24"/>
              </w:rPr>
              <w:t xml:space="preserve">et kuriuo Sutarties galiojimo metu nustačius Paslaugų trūkumų, Tiekėjas turi </w:t>
            </w:r>
            <w:r w:rsidRPr="005A32F5">
              <w:rPr>
                <w:bCs/>
                <w:kern w:val="2"/>
                <w:szCs w:val="24"/>
              </w:rPr>
              <w:t>ne vėliau kaip</w:t>
            </w:r>
            <w:r w:rsidRPr="005A32F5">
              <w:rPr>
                <w:kern w:val="2"/>
                <w:szCs w:val="24"/>
              </w:rPr>
              <w:t xml:space="preserve"> per </w:t>
            </w:r>
            <w:r>
              <w:rPr>
                <w:kern w:val="2"/>
                <w:szCs w:val="24"/>
              </w:rPr>
              <w:t>10 (dešimt) darbo dienų</w:t>
            </w:r>
            <w:r w:rsidRPr="005A32F5">
              <w:rPr>
                <w:kern w:val="2"/>
                <w:szCs w:val="24"/>
              </w:rPr>
              <w:t xml:space="preserve"> nuo rašytinės pretenzijos gavimo dienos pašalinti Paslaugų trūkumus.</w:t>
            </w:r>
          </w:p>
          <w:p w14:paraId="3DB5CD93" w14:textId="6B9DD5CA" w:rsidR="00027B83" w:rsidRDefault="00027B83" w:rsidP="005F7AEC">
            <w:pPr>
              <w:jc w:val="both"/>
              <w:rPr>
                <w:kern w:val="2"/>
                <w:szCs w:val="24"/>
              </w:rPr>
            </w:pP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73058889" w14:textId="32837591" w:rsidR="00C62CD4" w:rsidRDefault="005A32F5" w:rsidP="00C62CD4">
            <w:pPr>
              <w:jc w:val="both"/>
              <w:rPr>
                <w:kern w:val="2"/>
                <w:szCs w:val="24"/>
              </w:rPr>
            </w:pPr>
            <w:r w:rsidRPr="005A32F5">
              <w:rPr>
                <w:kern w:val="2"/>
                <w:szCs w:val="24"/>
              </w:rPr>
              <w:t xml:space="preserve">Netaikoma </w:t>
            </w:r>
          </w:p>
          <w:p w14:paraId="5C105553" w14:textId="5070FB5A" w:rsidR="005732C8" w:rsidRDefault="005732C8" w:rsidP="005F7AEC">
            <w:pPr>
              <w:jc w:val="both"/>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BB23D88" w:rsidR="00027B83" w:rsidRDefault="000B0897">
            <w:pPr>
              <w:rPr>
                <w:b/>
                <w:bCs/>
                <w:kern w:val="2"/>
                <w:szCs w:val="24"/>
              </w:rPr>
            </w:pPr>
            <w:r>
              <w:rPr>
                <w:b/>
                <w:bCs/>
                <w:kern w:val="2"/>
                <w:szCs w:val="24"/>
              </w:rPr>
              <w:lastRenderedPageBreak/>
              <w:t>7.1. Sutarties vykdymui pasitelkiami subtiekėjai</w:t>
            </w:r>
          </w:p>
        </w:tc>
        <w:tc>
          <w:tcPr>
            <w:tcW w:w="6441" w:type="dxa"/>
            <w:gridSpan w:val="2"/>
          </w:tcPr>
          <w:p w14:paraId="11877F21" w14:textId="4A10C415" w:rsidR="008F54CC" w:rsidRPr="008F54CC" w:rsidRDefault="008F54CC" w:rsidP="005F7AEC">
            <w:pPr>
              <w:jc w:val="both"/>
              <w:rPr>
                <w:kern w:val="2"/>
                <w:szCs w:val="24"/>
              </w:rPr>
            </w:pPr>
            <w:r w:rsidRPr="008F54CC">
              <w:rPr>
                <w:kern w:val="2"/>
                <w:szCs w:val="24"/>
              </w:rPr>
              <w:t>Sutarties vykdymui subtiekėjai ir (ar) specialistai nepasitelkiami.</w:t>
            </w:r>
          </w:p>
          <w:p w14:paraId="1624CEC3" w14:textId="003F27EF" w:rsidR="008F54CC" w:rsidRPr="008F54CC" w:rsidRDefault="008F54CC" w:rsidP="005F7AEC">
            <w:pPr>
              <w:jc w:val="both"/>
              <w:rPr>
                <w:kern w:val="2"/>
                <w:szCs w:val="24"/>
              </w:rPr>
            </w:pPr>
          </w:p>
          <w:p w14:paraId="1D1CC40B" w14:textId="189FDAEF" w:rsidR="008F54CC" w:rsidRPr="008F54CC" w:rsidRDefault="008F54CC" w:rsidP="008F54CC">
            <w:pPr>
              <w:rPr>
                <w:kern w:val="2"/>
                <w:szCs w:val="24"/>
              </w:rPr>
            </w:pPr>
            <w:r w:rsidRPr="008F54CC">
              <w:rPr>
                <w:kern w:val="2"/>
                <w:szCs w:val="24"/>
              </w:rPr>
              <w:t>arba</w:t>
            </w:r>
          </w:p>
          <w:p w14:paraId="73998C1F" w14:textId="77777777" w:rsidR="008F54CC" w:rsidRPr="008F54CC" w:rsidRDefault="008F54CC" w:rsidP="008F54CC">
            <w:pPr>
              <w:rPr>
                <w:kern w:val="2"/>
                <w:szCs w:val="24"/>
              </w:rPr>
            </w:pPr>
          </w:p>
          <w:p w14:paraId="1398856C" w14:textId="03E6B988" w:rsidR="00027B83" w:rsidRDefault="008F54CC" w:rsidP="005F7AEC">
            <w:pPr>
              <w:jc w:val="both"/>
              <w:rPr>
                <w:b/>
                <w:kern w:val="2"/>
                <w:szCs w:val="24"/>
              </w:rPr>
            </w:pPr>
            <w:r w:rsidRPr="008F54CC">
              <w:rPr>
                <w:kern w:val="2"/>
                <w:szCs w:val="24"/>
              </w:rPr>
              <w:t xml:space="preserve">Sutarties vykdymui </w:t>
            </w:r>
            <w:r w:rsidRPr="00A63DBF">
              <w:rPr>
                <w:kern w:val="2"/>
                <w:szCs w:val="24"/>
              </w:rPr>
              <w:t>pasitelkiami subtiekėjai ir (ar) specialistai yra nurodyti Sutarties priede Nr. 3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49324D34" w:rsidR="00027B83" w:rsidRPr="00AB579E" w:rsidRDefault="000B0897" w:rsidP="005F7AEC">
            <w:pPr>
              <w:jc w:val="both"/>
              <w:rPr>
                <w:kern w:val="2"/>
                <w:szCs w:val="24"/>
              </w:rPr>
            </w:pPr>
            <w:r>
              <w:rPr>
                <w:kern w:val="2"/>
                <w:szCs w:val="24"/>
              </w:rPr>
              <w:t xml:space="preserve">Prievolių pagal Sutartį įvykdymas </w:t>
            </w:r>
            <w:r w:rsidRPr="00AB579E">
              <w:rPr>
                <w:kern w:val="2"/>
                <w:szCs w:val="24"/>
              </w:rPr>
              <w:t>užtikrinamas:</w:t>
            </w:r>
          </w:p>
          <w:p w14:paraId="7E80913C" w14:textId="23CC83D5" w:rsidR="00027B83" w:rsidRDefault="000B0897" w:rsidP="005F7AEC">
            <w:pPr>
              <w:jc w:val="both"/>
              <w:rPr>
                <w:kern w:val="2"/>
                <w:szCs w:val="24"/>
              </w:rPr>
            </w:pPr>
            <w:r w:rsidRPr="00AB579E">
              <w:rPr>
                <w:kern w:val="2"/>
                <w:szCs w:val="24"/>
              </w:rPr>
              <w:t>Netesybomis (delspinigiais, bauda)</w:t>
            </w: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7E2BDFDB" w14:textId="77777777" w:rsidR="00027B83" w:rsidRDefault="000B0897" w:rsidP="005F7AEC">
            <w:pPr>
              <w:jc w:val="both"/>
              <w:rPr>
                <w:kern w:val="2"/>
                <w:szCs w:val="24"/>
              </w:rPr>
            </w:pPr>
            <w:r>
              <w:rPr>
                <w:kern w:val="2"/>
                <w:szCs w:val="24"/>
              </w:rPr>
              <w:t>Netaikoma</w:t>
            </w:r>
          </w:p>
          <w:p w14:paraId="7437BEBB" w14:textId="77777777" w:rsidR="00027B83" w:rsidRDefault="00027B83" w:rsidP="005F7AEC">
            <w:pPr>
              <w:jc w:val="both"/>
              <w:rPr>
                <w:kern w:val="2"/>
                <w:szCs w:val="24"/>
              </w:rPr>
            </w:pPr>
          </w:p>
          <w:p w14:paraId="49273A25" w14:textId="06530E71" w:rsidR="00027B83" w:rsidRDefault="00027B83" w:rsidP="005F7AEC">
            <w:pPr>
              <w:jc w:val="both"/>
              <w:rPr>
                <w:kern w:val="2"/>
                <w:szCs w:val="24"/>
              </w:rPr>
            </w:pP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79D3727C" w14:textId="77777777" w:rsidR="00027B83" w:rsidRDefault="000B0897">
            <w:pPr>
              <w:rPr>
                <w:kern w:val="2"/>
                <w:szCs w:val="24"/>
              </w:rPr>
            </w:pPr>
            <w:r>
              <w:rPr>
                <w:kern w:val="2"/>
                <w:szCs w:val="24"/>
              </w:rPr>
              <w:t>Netaikoma</w:t>
            </w:r>
          </w:p>
          <w:p w14:paraId="3FDC0193" w14:textId="77777777" w:rsidR="00027B83" w:rsidRDefault="00027B83">
            <w:pPr>
              <w:rPr>
                <w:kern w:val="2"/>
                <w:szCs w:val="24"/>
              </w:rPr>
            </w:pPr>
          </w:p>
          <w:p w14:paraId="196DC212" w14:textId="3B5DCBB5" w:rsidR="00027B83" w:rsidRDefault="00027B83">
            <w:pPr>
              <w:rPr>
                <w:szCs w:val="24"/>
              </w:rPr>
            </w:pP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784E480D" w14:textId="5C7011AD" w:rsidR="00027B83" w:rsidRPr="00877AF9" w:rsidRDefault="000B0897" w:rsidP="005F7AEC">
            <w:pPr>
              <w:jc w:val="both"/>
              <w:rPr>
                <w:kern w:val="2"/>
                <w:szCs w:val="24"/>
              </w:rPr>
            </w:pPr>
            <w:r w:rsidRPr="00877AF9">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146EF998" w14:textId="0C4A64D6" w:rsidR="00027B83" w:rsidRPr="00877AF9" w:rsidRDefault="000B0897" w:rsidP="005F7AEC">
            <w:pPr>
              <w:jc w:val="both"/>
              <w:rPr>
                <w:kern w:val="2"/>
                <w:szCs w:val="24"/>
              </w:rPr>
            </w:pPr>
            <w:r w:rsidRPr="00877AF9">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006A0368" w14:textId="77777777" w:rsidR="00027B83" w:rsidRPr="00877AF9" w:rsidRDefault="00027B83" w:rsidP="005F7AEC">
            <w:pPr>
              <w:jc w:val="both"/>
              <w:rPr>
                <w:kern w:val="2"/>
                <w:szCs w:val="24"/>
              </w:rPr>
            </w:pPr>
          </w:p>
          <w:p w14:paraId="7E114F52" w14:textId="73076F40" w:rsidR="00027B83" w:rsidRPr="00877AF9" w:rsidRDefault="000B0897" w:rsidP="005F7AEC">
            <w:pPr>
              <w:jc w:val="both"/>
              <w:rPr>
                <w:b/>
                <w:kern w:val="2"/>
                <w:szCs w:val="24"/>
              </w:rPr>
            </w:pPr>
            <w:r w:rsidRPr="00877AF9">
              <w:rPr>
                <w:kern w:val="2"/>
                <w:szCs w:val="24"/>
              </w:rPr>
              <w:t xml:space="preserve">9.2.2. Tiekėjas privalo sumokėti Pirkėjui netesybas per </w:t>
            </w:r>
            <w:r w:rsidR="00877AF9" w:rsidRPr="00877AF9">
              <w:rPr>
                <w:kern w:val="2"/>
                <w:szCs w:val="24"/>
              </w:rPr>
              <w:t>30</w:t>
            </w:r>
            <w:r w:rsidRPr="00877AF9">
              <w:rPr>
                <w:kern w:val="2"/>
                <w:szCs w:val="24"/>
              </w:rPr>
              <w:t xml:space="preserve"> </w:t>
            </w:r>
            <w:r w:rsidR="00877AF9" w:rsidRPr="00877AF9">
              <w:rPr>
                <w:kern w:val="2"/>
                <w:szCs w:val="24"/>
              </w:rPr>
              <w:t xml:space="preserve">(trisdešimt) </w:t>
            </w:r>
            <w:r w:rsidRPr="00877AF9">
              <w:rPr>
                <w:kern w:val="2"/>
                <w:szCs w:val="24"/>
              </w:rPr>
              <w:t xml:space="preserve">dienų nuo Pirkėjo pareikalavimo, jeigu netesybų suma nėra </w:t>
            </w:r>
            <w:r w:rsidRPr="00877AF9">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831F7C8" w14:textId="7C6344DE" w:rsidR="00B2183B" w:rsidRPr="00F41C02" w:rsidRDefault="000B0897" w:rsidP="005F7AEC">
            <w:pPr>
              <w:jc w:val="both"/>
              <w:rPr>
                <w:szCs w:val="24"/>
              </w:rPr>
            </w:pPr>
            <w:r w:rsidRPr="00F41C02">
              <w:rPr>
                <w:kern w:val="2"/>
                <w:szCs w:val="24"/>
              </w:rPr>
              <w:t xml:space="preserve">9.3.1. Nutraukus Sutartį dėl esminio Sutarties pažeidimo, nustatyto Sutarties Specialiosiose sąlygose, mokama </w:t>
            </w:r>
            <w:r w:rsidR="00877AF9" w:rsidRPr="00F41C02">
              <w:rPr>
                <w:kern w:val="2"/>
                <w:szCs w:val="24"/>
              </w:rPr>
              <w:t>5 (penkių)</w:t>
            </w:r>
            <w:r w:rsidRPr="00F41C02">
              <w:rPr>
                <w:kern w:val="2"/>
                <w:szCs w:val="24"/>
              </w:rPr>
              <w:t xml:space="preserve"> procentų dydžio bauda nuo Pradinės Sutarties vertės, nurodytos Specialiųjų sąlygų 5.2 punkte.</w:t>
            </w:r>
          </w:p>
          <w:p w14:paraId="54EE418B" w14:textId="4F425432" w:rsidR="00027B83" w:rsidRPr="00F41C02" w:rsidRDefault="00663359" w:rsidP="005F7AEC">
            <w:pPr>
              <w:jc w:val="both"/>
              <w:rPr>
                <w:kern w:val="2"/>
                <w:szCs w:val="24"/>
              </w:rPr>
            </w:pPr>
            <w:r w:rsidRPr="00F41C02">
              <w:rPr>
                <w:kern w:val="2"/>
                <w:szCs w:val="24"/>
              </w:rPr>
              <w:t xml:space="preserve">9.3.2. </w:t>
            </w:r>
            <w:r w:rsidR="0043260D" w:rsidRPr="00F41C02">
              <w:rPr>
                <w:kern w:val="2"/>
                <w:szCs w:val="24"/>
              </w:rPr>
              <w:t>Tiekėjui pažeidus esminę Sutarties sąlygą ir jos neištaisius per 15 darbo dienų nuo informavimo apie trūkumus Tiekėją dienos, mokama 5 000 (penkių tūkstančių) Eur dydžio bauda</w:t>
            </w:r>
            <w:r w:rsidRPr="00F41C02">
              <w:rPr>
                <w:kern w:val="2"/>
                <w:szCs w:val="24"/>
              </w:rPr>
              <w:t>.</w:t>
            </w:r>
          </w:p>
        </w:tc>
      </w:tr>
      <w:tr w:rsidR="00027B83" w14:paraId="0DE13579" w14:textId="7777777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76C9B4C0" w14:textId="2F1963B7" w:rsidR="00AD68F8" w:rsidRPr="00294843" w:rsidRDefault="00AD68F8" w:rsidP="005F7AEC">
            <w:pPr>
              <w:jc w:val="both"/>
              <w:rPr>
                <w:kern w:val="2"/>
                <w:szCs w:val="24"/>
              </w:rPr>
            </w:pPr>
            <w:r w:rsidRPr="00294843">
              <w:rPr>
                <w:kern w:val="2"/>
                <w:szCs w:val="24"/>
              </w:rPr>
              <w:t xml:space="preserve">Už kiekvieną pažeidimo atvejį </w:t>
            </w:r>
            <w:r w:rsidR="002D1130">
              <w:rPr>
                <w:kern w:val="2"/>
                <w:szCs w:val="24"/>
              </w:rPr>
              <w:t>3</w:t>
            </w:r>
            <w:r>
              <w:rPr>
                <w:kern w:val="2"/>
                <w:szCs w:val="24"/>
              </w:rPr>
              <w:t>0</w:t>
            </w:r>
            <w:r w:rsidRPr="00294843">
              <w:rPr>
                <w:kern w:val="2"/>
                <w:szCs w:val="24"/>
              </w:rPr>
              <w:t>00,00 Eur (</w:t>
            </w:r>
            <w:r w:rsidR="002D1130">
              <w:rPr>
                <w:kern w:val="2"/>
                <w:szCs w:val="24"/>
              </w:rPr>
              <w:t>trys</w:t>
            </w:r>
            <w:r>
              <w:rPr>
                <w:kern w:val="2"/>
                <w:szCs w:val="24"/>
              </w:rPr>
              <w:t xml:space="preserve"> tūkstančiai </w:t>
            </w:r>
            <w:r w:rsidRPr="00294843">
              <w:rPr>
                <w:kern w:val="2"/>
                <w:szCs w:val="24"/>
              </w:rPr>
              <w:t>eurų, 00</w:t>
            </w:r>
            <w:r>
              <w:rPr>
                <w:kern w:val="2"/>
                <w:szCs w:val="24"/>
              </w:rPr>
              <w:t> </w:t>
            </w:r>
            <w:r w:rsidRPr="00294843">
              <w:rPr>
                <w:kern w:val="2"/>
                <w:szCs w:val="24"/>
              </w:rPr>
              <w:t>ct).</w:t>
            </w:r>
          </w:p>
          <w:p w14:paraId="1456C8D1" w14:textId="77777777" w:rsidR="00027B83" w:rsidRDefault="00027B83" w:rsidP="005F7AEC">
            <w:pPr>
              <w:jc w:val="both"/>
              <w:rPr>
                <w:kern w:val="2"/>
                <w:szCs w:val="24"/>
              </w:rPr>
            </w:pPr>
          </w:p>
          <w:p w14:paraId="4970F7DA" w14:textId="7F86AF53" w:rsidR="00027B83" w:rsidRDefault="00027B83" w:rsidP="005F7AEC">
            <w:pPr>
              <w:jc w:val="both"/>
              <w:rPr>
                <w:kern w:val="2"/>
                <w:szCs w:val="24"/>
              </w:rPr>
            </w:pPr>
          </w:p>
        </w:tc>
      </w:tr>
      <w:tr w:rsidR="00027B83" w14:paraId="335834C7" w14:textId="77777777">
        <w:trPr>
          <w:trHeight w:val="300"/>
        </w:trPr>
        <w:tc>
          <w:tcPr>
            <w:tcW w:w="3094" w:type="dxa"/>
            <w:gridSpan w:val="2"/>
          </w:tcPr>
          <w:p w14:paraId="13CD1D2E" w14:textId="77777777" w:rsidR="00027B83" w:rsidRDefault="000B0897">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182A18F7" w14:textId="77777777" w:rsidR="00C62CD4" w:rsidRDefault="00C62CD4" w:rsidP="00C62CD4">
            <w:pPr>
              <w:rPr>
                <w:kern w:val="2"/>
                <w:szCs w:val="24"/>
              </w:rPr>
            </w:pPr>
            <w:r>
              <w:rPr>
                <w:kern w:val="2"/>
                <w:szCs w:val="24"/>
              </w:rPr>
              <w:t>Netaikoma</w:t>
            </w:r>
          </w:p>
          <w:p w14:paraId="77FD572F" w14:textId="77777777" w:rsidR="00027B83" w:rsidRDefault="00027B83" w:rsidP="005F7AEC">
            <w:pPr>
              <w:jc w:val="both"/>
              <w:rPr>
                <w:kern w:val="2"/>
                <w:szCs w:val="24"/>
              </w:rPr>
            </w:pPr>
          </w:p>
          <w:p w14:paraId="4C8C0993" w14:textId="6D00F052" w:rsidR="00027B83" w:rsidRDefault="00027B83" w:rsidP="005F7AEC">
            <w:pPr>
              <w:jc w:val="both"/>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58106CA7"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5A75322D" w:rsidR="00102A3D" w:rsidRDefault="000B0897" w:rsidP="00102A3D">
            <w:pPr>
              <w:rPr>
                <w:color w:val="4472C4"/>
                <w:kern w:val="2"/>
                <w:szCs w:val="24"/>
              </w:rPr>
            </w:pPr>
            <w:r>
              <w:rPr>
                <w:szCs w:val="24"/>
              </w:rPr>
              <w:t>Netaikoma</w:t>
            </w:r>
          </w:p>
          <w:p w14:paraId="003FECA6" w14:textId="72641AA2" w:rsidR="00027B83" w:rsidRDefault="00027B83">
            <w:pPr>
              <w:rPr>
                <w:color w:val="4472C4"/>
                <w:kern w:val="2"/>
                <w:szCs w:val="24"/>
              </w:rPr>
            </w:pPr>
          </w:p>
        </w:tc>
      </w:tr>
      <w:tr w:rsidR="00027B83" w14:paraId="0058BAA4"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3DCA885A" w14:textId="77777777" w:rsidR="00027B83" w:rsidRDefault="00027B83">
            <w:pPr>
              <w:rPr>
                <w:kern w:val="2"/>
                <w:szCs w:val="24"/>
              </w:rPr>
            </w:pPr>
          </w:p>
          <w:p w14:paraId="59E34EF4" w14:textId="09252E0B" w:rsidR="00027B83" w:rsidRDefault="00027B83">
            <w:pPr>
              <w:rPr>
                <w:color w:val="4472C4"/>
                <w:kern w:val="2"/>
                <w:szCs w:val="24"/>
              </w:rPr>
            </w:pP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6DF3E36B" w14:textId="77777777" w:rsidR="005E1FDE" w:rsidRDefault="005E1FDE" w:rsidP="005E1FDE">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0EA642D1" w:rsidR="008004C1" w:rsidRDefault="00C62CD4" w:rsidP="009F0BFC">
            <w:pPr>
              <w:jc w:val="both"/>
              <w:rPr>
                <w:color w:val="4472C4"/>
                <w:kern w:val="2"/>
                <w:szCs w:val="24"/>
              </w:rPr>
            </w:pPr>
            <w:r>
              <w:rPr>
                <w:kern w:val="2"/>
                <w:szCs w:val="24"/>
              </w:rPr>
              <w:t>Netaikoma</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A85AB9" w14:paraId="6E96BEC4" w14:textId="77777777">
        <w:trPr>
          <w:trHeight w:val="300"/>
        </w:trPr>
        <w:tc>
          <w:tcPr>
            <w:tcW w:w="3094" w:type="dxa"/>
            <w:gridSpan w:val="2"/>
          </w:tcPr>
          <w:p w14:paraId="0063E6A9" w14:textId="77777777" w:rsidR="00A85AB9" w:rsidRDefault="00A85AB9" w:rsidP="00A85AB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8262261" w14:textId="77777777" w:rsidR="00A85AB9" w:rsidRPr="00A85AB9" w:rsidRDefault="00A85AB9" w:rsidP="00A85AB9">
            <w:pPr>
              <w:jc w:val="both"/>
              <w:rPr>
                <w:color w:val="000000"/>
              </w:rPr>
            </w:pPr>
            <w:bookmarkStart w:id="1" w:name="_Hlk200002505"/>
            <w:r w:rsidRPr="00A85AB9">
              <w:rPr>
                <w:color w:val="000000"/>
              </w:rPr>
              <w:t xml:space="preserve">10.1.1. Paslaugos turi būti suteiktos 4.1. punkte </w:t>
            </w:r>
            <w:r w:rsidRPr="00A85AB9">
              <w:rPr>
                <w:color w:val="000000"/>
                <w:szCs w:val="24"/>
                <w:lang w:val="lt"/>
              </w:rPr>
              <w:t xml:space="preserve">ir techninėje specifikacijoje </w:t>
            </w:r>
            <w:r w:rsidRPr="00A85AB9">
              <w:rPr>
                <w:color w:val="000000"/>
              </w:rPr>
              <w:t>nurodytais terminiais.</w:t>
            </w:r>
          </w:p>
          <w:p w14:paraId="7E67C8FE" w14:textId="6192531C" w:rsidR="00A85AB9" w:rsidRPr="00A85AB9" w:rsidRDefault="00A85AB9" w:rsidP="00A85AB9">
            <w:pPr>
              <w:jc w:val="both"/>
              <w:rPr>
                <w:color w:val="4472C4"/>
                <w:kern w:val="2"/>
                <w:szCs w:val="24"/>
              </w:rPr>
            </w:pPr>
            <w:r w:rsidRPr="00A85AB9">
              <w:rPr>
                <w:color w:val="000000"/>
              </w:rPr>
              <w:t xml:space="preserve"> 10.1.2. Paslaugos turi būti teikiamos vadovaujantis Sutartyje (jos prieduose) </w:t>
            </w:r>
            <w:r w:rsidRPr="00A85AB9">
              <w:rPr>
                <w:rFonts w:eastAsia="Arial"/>
                <w:kern w:val="2"/>
                <w:szCs w:val="24"/>
                <w:lang w:val="lt"/>
              </w:rPr>
              <w:t>ir (ar) įstatymuose nustatytais reikalavimais Paslaugoms</w:t>
            </w:r>
            <w:r w:rsidRPr="00A85AB9">
              <w:rPr>
                <w:color w:val="000000"/>
              </w:rPr>
              <w:t>.</w:t>
            </w:r>
            <w:bookmarkEnd w:id="1"/>
          </w:p>
        </w:tc>
      </w:tr>
      <w:tr w:rsidR="00A85AB9" w:rsidRPr="00A85AB9" w14:paraId="4A575C35" w14:textId="77777777">
        <w:trPr>
          <w:trHeight w:val="300"/>
        </w:trPr>
        <w:tc>
          <w:tcPr>
            <w:tcW w:w="3094" w:type="dxa"/>
            <w:gridSpan w:val="2"/>
          </w:tcPr>
          <w:p w14:paraId="475E645E" w14:textId="2CC9B1AD" w:rsidR="00A85AB9" w:rsidRPr="00A85AB9" w:rsidRDefault="00A85AB9" w:rsidP="00A85AB9">
            <w:pPr>
              <w:rPr>
                <w:b/>
                <w:kern w:val="2"/>
                <w:szCs w:val="24"/>
                <w:lang w:val="en-US"/>
              </w:rPr>
            </w:pPr>
            <w:r w:rsidRPr="00A85AB9">
              <w:rPr>
                <w:b/>
                <w:bCs/>
              </w:rPr>
              <w:t>10.2. Dideli arba nuolatiniai esminės Sutarties sąlygos vykdymo trūkumai</w:t>
            </w:r>
          </w:p>
        </w:tc>
        <w:tc>
          <w:tcPr>
            <w:tcW w:w="6441" w:type="dxa"/>
            <w:gridSpan w:val="2"/>
          </w:tcPr>
          <w:p w14:paraId="6947C46D" w14:textId="77777777" w:rsidR="00A85AB9" w:rsidRPr="00A85AB9" w:rsidRDefault="00A85AB9" w:rsidP="00A85AB9">
            <w:pPr>
              <w:tabs>
                <w:tab w:val="left" w:pos="567"/>
              </w:tabs>
              <w:jc w:val="both"/>
              <w:textAlignment w:val="baseline"/>
              <w:rPr>
                <w:rFonts w:eastAsia="Arial"/>
              </w:rPr>
            </w:pPr>
            <w:r w:rsidRPr="00A85AB9">
              <w:rPr>
                <w:rFonts w:eastAsia="Arial"/>
              </w:rPr>
              <w:t xml:space="preserve">10.2.1. Tiekėjas vėluoja teikti Paslaugas (pateikti ataskaitą arba patikslintą ataskaitą) ilgiau nei </w:t>
            </w:r>
            <w:r w:rsidRPr="00A85AB9">
              <w:rPr>
                <w:rFonts w:eastAsia="Arial"/>
                <w:color w:val="2E74B5" w:themeColor="accent5" w:themeShade="BF"/>
              </w:rPr>
              <w:t xml:space="preserve">2 (du) </w:t>
            </w:r>
            <w:r w:rsidRPr="00A85AB9">
              <w:rPr>
                <w:rFonts w:eastAsia="Arial"/>
              </w:rPr>
              <w:t>mėnesius.</w:t>
            </w:r>
          </w:p>
          <w:p w14:paraId="04BE6D3F" w14:textId="77777777" w:rsidR="00A85AB9" w:rsidRDefault="00A85AB9" w:rsidP="00A85AB9">
            <w:pPr>
              <w:jc w:val="both"/>
              <w:rPr>
                <w:rFonts w:eastAsia="Arial"/>
                <w:kern w:val="2"/>
                <w:szCs w:val="24"/>
                <w:lang w:val="lt"/>
              </w:rPr>
            </w:pPr>
            <w:bookmarkStart w:id="2" w:name="_Hlk200002794"/>
            <w:r w:rsidRPr="00A85AB9">
              <w:rPr>
                <w:rFonts w:eastAsia="Arial"/>
              </w:rPr>
              <w:t xml:space="preserve">10.2.2. </w:t>
            </w:r>
            <w:r w:rsidRPr="00A85AB9">
              <w:rPr>
                <w:rFonts w:eastAsia="Arial"/>
                <w:kern w:val="2"/>
                <w:szCs w:val="24"/>
                <w:lang w:val="lt"/>
              </w:rPr>
              <w:t xml:space="preserve">Tiekėjas teikdamas Paslaugas nesilaiko Sutartyje ir jos prieduose) ir (ar) įstatymuose nustatytų reikalavimų Paslaugoms ir šie trūkumai nebuvo ištaisyti per </w:t>
            </w:r>
            <w:r w:rsidRPr="00A85AB9">
              <w:rPr>
                <w:rFonts w:eastAsia="Arial"/>
                <w:color w:val="2E74B5" w:themeColor="accent5" w:themeShade="BF"/>
                <w:kern w:val="2"/>
                <w:szCs w:val="24"/>
                <w:lang w:val="lt"/>
              </w:rPr>
              <w:t xml:space="preserve">15 (penkiolika) </w:t>
            </w:r>
            <w:r w:rsidRPr="00A85AB9">
              <w:rPr>
                <w:rFonts w:eastAsia="Arial"/>
                <w:kern w:val="2"/>
                <w:szCs w:val="24"/>
                <w:lang w:val="lt"/>
              </w:rPr>
              <w:t>darbo dienų nuo informavimo apie trūkumus Tiekėją dienos.</w:t>
            </w:r>
            <w:bookmarkEnd w:id="2"/>
          </w:p>
          <w:p w14:paraId="0B3D50F4" w14:textId="73EE55C8" w:rsidR="0043260D" w:rsidRPr="00A85AB9" w:rsidRDefault="0043260D" w:rsidP="00A85AB9">
            <w:pPr>
              <w:jc w:val="both"/>
              <w:rPr>
                <w:kern w:val="2"/>
                <w:szCs w:val="24"/>
              </w:rPr>
            </w:pPr>
            <w:r w:rsidRPr="00A85AB9">
              <w:rPr>
                <w:rFonts w:eastAsia="Arial"/>
              </w:rPr>
              <w:t>10.2.</w:t>
            </w:r>
            <w:r>
              <w:rPr>
                <w:rFonts w:eastAsia="Arial"/>
              </w:rPr>
              <w:t>3</w:t>
            </w:r>
            <w:r w:rsidRPr="00A85AB9">
              <w:rPr>
                <w:rFonts w:eastAsia="Arial"/>
              </w:rPr>
              <w:t xml:space="preserve">. </w:t>
            </w:r>
            <w:r w:rsidRPr="00F41C02">
              <w:rPr>
                <w:kern w:val="2"/>
                <w:szCs w:val="24"/>
              </w:rPr>
              <w:t>Tiekėjas teikdamas Paslaugas nesilaiko Sutartyje ir jos prieduose nurodytų Paslaugų apimčių be Pirkėjo raštiško sutikimo ir šių trūkumų neištaiso per 15 (penkiolika) darbo dienų nuo informavimo apie trūkumus Tiekėją dienos.</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lastRenderedPageBreak/>
              <w:t>11.1. Sutarties sudarymas ir įsigaliojimas</w:t>
            </w:r>
          </w:p>
        </w:tc>
        <w:tc>
          <w:tcPr>
            <w:tcW w:w="6441" w:type="dxa"/>
            <w:gridSpan w:val="2"/>
          </w:tcPr>
          <w:p w14:paraId="16C571AA" w14:textId="77777777" w:rsidR="00027B83" w:rsidRDefault="000B0897" w:rsidP="005F7AEC">
            <w:pPr>
              <w:jc w:val="both"/>
              <w:rPr>
                <w:kern w:val="2"/>
                <w:szCs w:val="24"/>
              </w:rPr>
            </w:pPr>
            <w:r>
              <w:rPr>
                <w:kern w:val="2"/>
                <w:szCs w:val="24"/>
              </w:rPr>
              <w:t>Ši Sutartis laikoma sudaryta ir įsigalioja nuo Sutarties pasirašymo dienos (antrosios Šalies pasirašymo dieną).</w:t>
            </w:r>
          </w:p>
          <w:p w14:paraId="2FA65369" w14:textId="231FF036" w:rsidR="00027B83" w:rsidRDefault="000B0897" w:rsidP="005F7AEC">
            <w:pPr>
              <w:jc w:val="both"/>
              <w:rPr>
                <w:color w:val="4472C4"/>
                <w:kern w:val="2"/>
                <w:szCs w:val="24"/>
              </w:rPr>
            </w:pPr>
            <w:r>
              <w:rPr>
                <w:color w:val="000000"/>
                <w:kern w:val="2"/>
                <w:szCs w:val="24"/>
              </w:rPr>
              <w:t>Sutartis galioja iki visiško prievolių įvykdymo</w:t>
            </w:r>
            <w:r w:rsidR="00446167">
              <w:rPr>
                <w:color w:val="000000"/>
                <w:kern w:val="2"/>
                <w:szCs w:val="24"/>
              </w:rPr>
              <w:t>, t.</w:t>
            </w:r>
            <w:r w:rsidR="00C846A1">
              <w:rPr>
                <w:color w:val="000000"/>
                <w:kern w:val="2"/>
                <w:szCs w:val="24"/>
              </w:rPr>
              <w:t xml:space="preserve"> </w:t>
            </w:r>
            <w:r w:rsidR="00446167">
              <w:rPr>
                <w:color w:val="000000"/>
                <w:kern w:val="2"/>
                <w:szCs w:val="24"/>
              </w:rPr>
              <w:t>y.</w:t>
            </w:r>
            <w:r>
              <w:rPr>
                <w:color w:val="000000"/>
                <w:kern w:val="2"/>
                <w:szCs w:val="24"/>
              </w:rPr>
              <w:t xml:space="preserve"> kol bus išnaudota </w:t>
            </w:r>
            <w:r w:rsidRPr="002D1130">
              <w:rPr>
                <w:color w:val="000000"/>
                <w:kern w:val="2"/>
                <w:szCs w:val="24"/>
              </w:rPr>
              <w:t>Pradinės Sutarties vertė, bet jos terminas</w:t>
            </w:r>
            <w:r w:rsidR="00446167">
              <w:rPr>
                <w:color w:val="000000"/>
                <w:kern w:val="2"/>
                <w:szCs w:val="24"/>
              </w:rPr>
              <w:t>, įvertinus ir galutinį atsiskaitymą už suteiktas Paslaugas,</w:t>
            </w:r>
            <w:r w:rsidRPr="002D1130">
              <w:rPr>
                <w:color w:val="000000"/>
                <w:kern w:val="2"/>
                <w:szCs w:val="24"/>
              </w:rPr>
              <w:t xml:space="preserve"> negali būti ilgesnis kaip </w:t>
            </w:r>
            <w:r w:rsidR="00446167">
              <w:rPr>
                <w:color w:val="000000"/>
                <w:kern w:val="2"/>
                <w:szCs w:val="24"/>
              </w:rPr>
              <w:t>iki 2026-07-01  (Paslaugos turi būti suteiktos iki 2026-06-01)</w:t>
            </w:r>
            <w:r w:rsidR="005E1FDE" w:rsidRPr="002D1130">
              <w:rPr>
                <w:color w:val="000000"/>
                <w:kern w:val="2"/>
                <w:szCs w:val="24"/>
              </w:rPr>
              <w:t>.</w:t>
            </w:r>
          </w:p>
          <w:p w14:paraId="04094D45" w14:textId="271B8576" w:rsidR="00027B83" w:rsidRDefault="00027B83">
            <w:pPr>
              <w:rPr>
                <w:color w:val="4472C4"/>
                <w:kern w:val="2"/>
                <w:szCs w:val="24"/>
              </w:rPr>
            </w:pP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2BBDB027"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sidRPr="00136057">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rsidP="005F7AEC">
            <w:pPr>
              <w:jc w:val="both"/>
              <w:rPr>
                <w:kern w:val="2"/>
                <w:szCs w:val="24"/>
              </w:rPr>
            </w:pPr>
            <w:r>
              <w:rPr>
                <w:kern w:val="2"/>
                <w:szCs w:val="24"/>
              </w:rPr>
              <w:t>Sutartis gali būti nutraukiama rašytiniu Šalių susitarimu arba vienašališkai, Bendrosiose sąlygose nustatyta tvarka.</w:t>
            </w:r>
          </w:p>
          <w:p w14:paraId="3A951297" w14:textId="1CA5EF65" w:rsidR="00027B83" w:rsidRDefault="00027B83" w:rsidP="005F7AEC">
            <w:pPr>
              <w:jc w:val="both"/>
              <w:rPr>
                <w:color w:val="4472C4"/>
                <w:kern w:val="2"/>
                <w:szCs w:val="24"/>
              </w:rPr>
            </w:pP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32B11FFF" w:rsidR="00027B83" w:rsidRPr="00136057" w:rsidRDefault="000B0897" w:rsidP="005F7AEC">
            <w:pPr>
              <w:jc w:val="both"/>
              <w:rPr>
                <w:kern w:val="2"/>
                <w:szCs w:val="24"/>
              </w:rPr>
            </w:pPr>
            <w:r w:rsidRPr="00136057">
              <w:rPr>
                <w:kern w:val="2"/>
                <w:szCs w:val="24"/>
              </w:rPr>
              <w:t>12.2.1. Tiekėjas nevykdo prisiimtų įsipareigojimų už Sutartyje nustatytą Sutarties kainą;</w:t>
            </w:r>
          </w:p>
          <w:p w14:paraId="63F46089" w14:textId="1D628931" w:rsidR="00027B83" w:rsidRPr="00136057"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2</w:t>
            </w:r>
            <w:r w:rsidRPr="00136057">
              <w:rPr>
                <w:rFonts w:eastAsia="Arial"/>
                <w:kern w:val="2"/>
                <w:szCs w:val="24"/>
                <w:lang w:val="lt"/>
              </w:rPr>
              <w:t>. Tiekėjas pažeidžia Paslaugų suteikimo terminus ir priskaičiuotų netesybų už vėlavimą suma viršija 20 (dvidešimt) proc. Pradinės sutarties vertės;</w:t>
            </w:r>
          </w:p>
          <w:p w14:paraId="312858C3" w14:textId="6D368B94" w:rsidR="00027B83" w:rsidRPr="00136057"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3</w:t>
            </w:r>
            <w:r w:rsidRPr="00136057">
              <w:rPr>
                <w:rFonts w:eastAsia="Arial"/>
                <w:kern w:val="2"/>
                <w:szCs w:val="24"/>
                <w:lang w:val="lt"/>
              </w:rPr>
              <w:t>. Tiekėjas pažeidžia Paslaugų suteikimo terminus ir dėl Paslaugų suteikimo vėlavimo Paslaugos tampa nebereikalingos;</w:t>
            </w:r>
          </w:p>
          <w:p w14:paraId="73E20761" w14:textId="6636B926" w:rsidR="00027B83"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136057">
              <w:rPr>
                <w:rFonts w:eastAsia="Arial"/>
                <w:kern w:val="2"/>
                <w:szCs w:val="24"/>
                <w:lang w:val="lt"/>
              </w:rPr>
              <w:t>4</w:t>
            </w:r>
            <w:r w:rsidRPr="00136057">
              <w:rPr>
                <w:rFonts w:eastAsia="Arial"/>
                <w:kern w:val="2"/>
                <w:szCs w:val="24"/>
                <w:lang w:val="lt"/>
              </w:rPr>
              <w:t>. Tiekėjas daugiau kaip 2 (du) kartus suteikia Paslaugas, kurios neatitinka Sutartyje ir (ar) įstatymuose nustatytų reikalavimų Paslaugoms;</w:t>
            </w:r>
          </w:p>
          <w:p w14:paraId="43EA605F" w14:textId="73B37C30" w:rsidR="00AD68F8" w:rsidRDefault="00AD68F8" w:rsidP="005F7AEC">
            <w:pPr>
              <w:tabs>
                <w:tab w:val="left" w:pos="567"/>
                <w:tab w:val="left" w:pos="851"/>
                <w:tab w:val="left" w:pos="992"/>
                <w:tab w:val="left" w:pos="1134"/>
              </w:tabs>
              <w:spacing w:line="257" w:lineRule="auto"/>
              <w:jc w:val="both"/>
              <w:rPr>
                <w:rFonts w:eastAsia="Arial"/>
                <w:kern w:val="2"/>
                <w:szCs w:val="24"/>
              </w:rPr>
            </w:pPr>
            <w:r w:rsidRPr="00AD68F8">
              <w:rPr>
                <w:rFonts w:eastAsia="Arial"/>
                <w:kern w:val="2"/>
                <w:szCs w:val="24"/>
              </w:rPr>
              <w:t>12.2.</w:t>
            </w:r>
            <w:r>
              <w:rPr>
                <w:rFonts w:eastAsia="Arial"/>
                <w:kern w:val="2"/>
                <w:szCs w:val="24"/>
              </w:rPr>
              <w:t>5</w:t>
            </w:r>
            <w:r w:rsidRPr="00AD68F8">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44331362" w14:textId="77777777" w:rsidR="00027B83" w:rsidRDefault="000B0897" w:rsidP="005F7AEC">
            <w:pPr>
              <w:tabs>
                <w:tab w:val="left" w:pos="567"/>
                <w:tab w:val="left" w:pos="851"/>
                <w:tab w:val="left" w:pos="992"/>
                <w:tab w:val="left" w:pos="1134"/>
              </w:tabs>
              <w:spacing w:line="257" w:lineRule="auto"/>
              <w:jc w:val="both"/>
              <w:rPr>
                <w:rFonts w:eastAsia="Arial"/>
                <w:kern w:val="2"/>
                <w:szCs w:val="24"/>
                <w:lang w:val="lt"/>
              </w:rPr>
            </w:pPr>
            <w:r w:rsidRPr="00136057">
              <w:rPr>
                <w:rFonts w:eastAsia="Arial"/>
                <w:kern w:val="2"/>
                <w:szCs w:val="24"/>
                <w:lang w:val="lt"/>
              </w:rPr>
              <w:t>12.2.</w:t>
            </w:r>
            <w:r w:rsidR="00AD68F8">
              <w:rPr>
                <w:rFonts w:eastAsia="Arial"/>
                <w:kern w:val="2"/>
                <w:szCs w:val="24"/>
                <w:lang w:val="lt"/>
              </w:rPr>
              <w:t>6</w:t>
            </w:r>
            <w:r w:rsidRPr="00136057">
              <w:rPr>
                <w:rFonts w:eastAsia="Arial"/>
                <w:kern w:val="2"/>
                <w:szCs w:val="24"/>
                <w:lang w:val="lt"/>
              </w:rPr>
              <w:t>. Tiekėjas pažeidžia šios Sutarties nuostatas, reglamentuojančias konkurenciją, intelektinės nuosavybės ar konfidencialios informacijos valdymą</w:t>
            </w:r>
            <w:r w:rsidR="00136057">
              <w:rPr>
                <w:rFonts w:eastAsia="Arial"/>
                <w:kern w:val="2"/>
                <w:szCs w:val="24"/>
                <w:lang w:val="lt"/>
              </w:rPr>
              <w:t>.</w:t>
            </w:r>
          </w:p>
          <w:p w14:paraId="2AC0C09D" w14:textId="629BAE1C" w:rsidR="00AD68F8" w:rsidRPr="00136057" w:rsidRDefault="0043260D" w:rsidP="00663359">
            <w:pPr>
              <w:tabs>
                <w:tab w:val="left" w:pos="567"/>
                <w:tab w:val="left" w:pos="851"/>
                <w:tab w:val="left" w:pos="992"/>
                <w:tab w:val="left" w:pos="1134"/>
              </w:tabs>
              <w:spacing w:line="257" w:lineRule="auto"/>
              <w:jc w:val="both"/>
              <w:rPr>
                <w:rFonts w:eastAsia="Arial"/>
                <w:kern w:val="2"/>
                <w:szCs w:val="24"/>
                <w:lang w:val="lt"/>
              </w:rPr>
            </w:pPr>
            <w:r w:rsidRPr="00F41C02">
              <w:rPr>
                <w:rFonts w:eastAsia="Arial"/>
                <w:kern w:val="2"/>
                <w:szCs w:val="24"/>
              </w:rPr>
              <w:t>12.2.</w:t>
            </w:r>
            <w:r w:rsidR="00663359" w:rsidRPr="00F41C02">
              <w:rPr>
                <w:rFonts w:eastAsia="Arial"/>
                <w:kern w:val="2"/>
                <w:szCs w:val="24"/>
              </w:rPr>
              <w:t>7</w:t>
            </w:r>
            <w:r w:rsidRPr="00F41C02">
              <w:rPr>
                <w:rFonts w:eastAsia="Arial"/>
                <w:kern w:val="2"/>
                <w:szCs w:val="24"/>
              </w:rPr>
              <w:t>. Jeigu Tiekėjas nevykdo prisiimtų įsipareigojimų pagal Sutartyje nustatytą apimtį be raštiško Pirkėjo sutikimo</w:t>
            </w:r>
            <w:r w:rsidR="00663359" w:rsidRPr="00F41C02">
              <w:rPr>
                <w:rFonts w:eastAsia="Arial"/>
                <w:kern w:val="2"/>
                <w:szCs w:val="24"/>
              </w:rPr>
              <w:t>.</w:t>
            </w:r>
          </w:p>
        </w:tc>
      </w:tr>
      <w:tr w:rsidR="00027B83" w14:paraId="16E64D10" w14:textId="77777777">
        <w:trPr>
          <w:trHeight w:val="300"/>
        </w:trPr>
        <w:tc>
          <w:tcPr>
            <w:tcW w:w="9535" w:type="dxa"/>
            <w:gridSpan w:val="4"/>
          </w:tcPr>
          <w:p w14:paraId="7BE18CDF" w14:textId="6E7E2DBD" w:rsidR="00027B83" w:rsidRDefault="000B0897">
            <w:pPr>
              <w:jc w:val="center"/>
              <w:rPr>
                <w:kern w:val="2"/>
                <w:szCs w:val="24"/>
              </w:rPr>
            </w:pPr>
            <w:r w:rsidRPr="003D70BD">
              <w:rPr>
                <w:b/>
                <w:kern w:val="2"/>
                <w:szCs w:val="24"/>
              </w:rPr>
              <w:t>13. APLINKOS APSAUGOS</w:t>
            </w:r>
            <w:r>
              <w:rPr>
                <w:b/>
                <w:kern w:val="2"/>
                <w:szCs w:val="24"/>
              </w:rPr>
              <w:t xml:space="preserve">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74058BBC" w:rsidR="009F0BFC" w:rsidRDefault="00B65AD8" w:rsidP="00C846A1">
            <w:pPr>
              <w:tabs>
                <w:tab w:val="left" w:pos="993"/>
              </w:tabs>
              <w:spacing w:line="20" w:lineRule="atLeast"/>
              <w:jc w:val="both"/>
              <w:rPr>
                <w:kern w:val="2"/>
                <w:szCs w:val="24"/>
              </w:rPr>
            </w:pPr>
            <w:r w:rsidRPr="00C846A1">
              <w:rPr>
                <w:color w:val="000000"/>
                <w:kern w:val="2"/>
                <w:szCs w:val="24"/>
                <w:shd w:val="clear" w:color="auto" w:fill="FFFFFF"/>
              </w:rPr>
              <w:t xml:space="preserve">Aplinkosauginiai kriterijai Paslaugoms nustatomi </w:t>
            </w:r>
            <w:r w:rsidR="00C62CD4" w:rsidRPr="00C846A1">
              <w:rPr>
                <w:szCs w:val="24"/>
              </w:rPr>
              <w:t xml:space="preserve">vadovaujantis </w:t>
            </w:r>
            <w:hyperlink r:id="rId11" w:history="1">
              <w:r w:rsidR="00C62CD4" w:rsidRPr="00C846A1">
                <w:rPr>
                  <w:rStyle w:val="Hipersaitas"/>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įgaliotosios organizacijos ir perkantieji subjektai turi taikyti pirkdami prekes, paslaugas ar darbus, taikymo tvarkos aprašo patvirtinimo“ pakeitimo</w:t>
              </w:r>
            </w:hyperlink>
            <w:r w:rsidR="00C62CD4" w:rsidRPr="00C846A1">
              <w:rPr>
                <w:szCs w:val="24"/>
              </w:rPr>
              <w:t xml:space="preserve">“ 4.4.3 papunkčiu (perkamos tyrimų paslaugos yra nematerialaus pobūdžio (intelektinės) paslaugos, nesusijusios su materialaus objekto sukūrimu, kurių teikimo metu nėra numatomas </w:t>
            </w:r>
            <w:r w:rsidR="00C62CD4" w:rsidRPr="00C846A1">
              <w:rPr>
                <w:szCs w:val="24"/>
              </w:rPr>
              <w:lastRenderedPageBreak/>
              <w:t>reikšmingas neigiamas poveikis aplinkai, nesukuriamas taršos šaltinis ir negeneruojamos atliekos).</w:t>
            </w:r>
          </w:p>
        </w:tc>
      </w:tr>
      <w:tr w:rsidR="00027B83" w14:paraId="419E8DA3" w14:textId="77777777">
        <w:trPr>
          <w:trHeight w:val="300"/>
        </w:trPr>
        <w:tc>
          <w:tcPr>
            <w:tcW w:w="3058" w:type="dxa"/>
          </w:tcPr>
          <w:p w14:paraId="628C630D" w14:textId="58DD32B8" w:rsidR="00027B83" w:rsidRDefault="000B0897">
            <w:pPr>
              <w:rPr>
                <w:b/>
                <w:kern w:val="2"/>
                <w:szCs w:val="24"/>
              </w:rPr>
            </w:pPr>
            <w:r>
              <w:rPr>
                <w:b/>
                <w:kern w:val="2"/>
                <w:szCs w:val="24"/>
              </w:rPr>
              <w:lastRenderedPageBreak/>
              <w:t>13.</w:t>
            </w:r>
            <w:r w:rsidR="005732C8">
              <w:rPr>
                <w:b/>
                <w:kern w:val="2"/>
                <w:szCs w:val="24"/>
              </w:rPr>
              <w:t>3</w:t>
            </w:r>
            <w:r>
              <w:rPr>
                <w:b/>
                <w:kern w:val="2"/>
                <w:szCs w:val="24"/>
              </w:rPr>
              <w:t>.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32B771CE" w:rsidR="00027B83" w:rsidRDefault="00027B83">
            <w:pPr>
              <w:rPr>
                <w:color w:val="0070C0"/>
                <w:kern w:val="2"/>
                <w:szCs w:val="24"/>
              </w:rPr>
            </w:pPr>
          </w:p>
        </w:tc>
      </w:tr>
      <w:tr w:rsidR="00027B83" w14:paraId="1CF58E95" w14:textId="77777777">
        <w:trPr>
          <w:trHeight w:val="300"/>
        </w:trPr>
        <w:tc>
          <w:tcPr>
            <w:tcW w:w="9535"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93BA5D9" w:rsidR="00027B83" w:rsidRDefault="00027B83">
            <w:pPr>
              <w:jc w:val="center"/>
              <w:rPr>
                <w:kern w:val="2"/>
                <w:szCs w:val="24"/>
              </w:rPr>
            </w:pPr>
          </w:p>
        </w:tc>
      </w:tr>
      <w:tr w:rsidR="00027B83" w14:paraId="0D65D5A5" w14:textId="77777777">
        <w:trPr>
          <w:trHeight w:val="300"/>
        </w:trPr>
        <w:tc>
          <w:tcPr>
            <w:tcW w:w="3058" w:type="dxa"/>
          </w:tcPr>
          <w:p w14:paraId="11C44998" w14:textId="0D1E09EC" w:rsidR="00027B83" w:rsidRDefault="000B0897">
            <w:pPr>
              <w:rPr>
                <w:b/>
                <w:kern w:val="2"/>
                <w:szCs w:val="24"/>
              </w:rPr>
            </w:pPr>
            <w:r>
              <w:rPr>
                <w:b/>
                <w:kern w:val="2"/>
                <w:szCs w:val="24"/>
              </w:rPr>
              <w:t>14.</w:t>
            </w:r>
            <w:r w:rsidR="00136057">
              <w:rPr>
                <w:b/>
                <w:kern w:val="2"/>
                <w:szCs w:val="24"/>
              </w:rPr>
              <w:t>1</w:t>
            </w:r>
            <w:r>
              <w:rPr>
                <w:b/>
                <w:kern w:val="2"/>
                <w:szCs w:val="24"/>
              </w:rPr>
              <w:t>.</w:t>
            </w:r>
          </w:p>
        </w:tc>
        <w:tc>
          <w:tcPr>
            <w:tcW w:w="6477" w:type="dxa"/>
            <w:gridSpan w:val="3"/>
          </w:tcPr>
          <w:p w14:paraId="3247F3EF" w14:textId="77777777" w:rsidR="00027B83" w:rsidRDefault="000B0897" w:rsidP="005F7AEC">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Pr="00FD299F" w:rsidRDefault="000B0897">
            <w:pPr>
              <w:jc w:val="center"/>
              <w:rPr>
                <w:b/>
                <w:kern w:val="2"/>
                <w:szCs w:val="24"/>
              </w:rPr>
            </w:pPr>
            <w:r w:rsidRPr="00FD299F">
              <w:rPr>
                <w:b/>
                <w:kern w:val="2"/>
                <w:szCs w:val="24"/>
              </w:rPr>
              <w:t>15.1. Priedas Nr. 1</w:t>
            </w:r>
          </w:p>
        </w:tc>
        <w:tc>
          <w:tcPr>
            <w:tcW w:w="6477" w:type="dxa"/>
            <w:gridSpan w:val="3"/>
          </w:tcPr>
          <w:p w14:paraId="600F5C7B" w14:textId="269B1FF7" w:rsidR="00027B83" w:rsidRPr="00FD299F" w:rsidRDefault="00136057" w:rsidP="00136057">
            <w:pPr>
              <w:rPr>
                <w:b/>
                <w:kern w:val="2"/>
                <w:szCs w:val="24"/>
              </w:rPr>
            </w:pPr>
            <w:r w:rsidRPr="00FD299F">
              <w:rPr>
                <w:rFonts w:eastAsia="Calibri"/>
              </w:rPr>
              <w:t>Techninė specifikacija</w:t>
            </w:r>
          </w:p>
        </w:tc>
      </w:tr>
      <w:tr w:rsidR="00027B83" w14:paraId="617177F3" w14:textId="77777777">
        <w:trPr>
          <w:trHeight w:val="300"/>
        </w:trPr>
        <w:tc>
          <w:tcPr>
            <w:tcW w:w="3058" w:type="dxa"/>
          </w:tcPr>
          <w:p w14:paraId="04230816" w14:textId="77777777" w:rsidR="00027B83" w:rsidRPr="00A63DBF" w:rsidRDefault="000B0897">
            <w:pPr>
              <w:jc w:val="center"/>
              <w:rPr>
                <w:b/>
                <w:kern w:val="2"/>
                <w:szCs w:val="24"/>
              </w:rPr>
            </w:pPr>
            <w:r w:rsidRPr="00A63DBF">
              <w:rPr>
                <w:b/>
                <w:kern w:val="2"/>
                <w:szCs w:val="24"/>
              </w:rPr>
              <w:t>15.2. Priedas Nr. 2</w:t>
            </w:r>
          </w:p>
        </w:tc>
        <w:tc>
          <w:tcPr>
            <w:tcW w:w="6477" w:type="dxa"/>
            <w:gridSpan w:val="3"/>
          </w:tcPr>
          <w:p w14:paraId="4EF9D51C" w14:textId="21050BDC" w:rsidR="00027B83" w:rsidRPr="00A63DBF" w:rsidRDefault="00136057" w:rsidP="00136057">
            <w:pPr>
              <w:rPr>
                <w:b/>
                <w:kern w:val="2"/>
                <w:szCs w:val="24"/>
              </w:rPr>
            </w:pPr>
            <w:r w:rsidRPr="00A63DBF">
              <w:rPr>
                <w:rFonts w:eastAsia="Calibri"/>
              </w:rPr>
              <w:t>Pasiūlymas</w:t>
            </w:r>
          </w:p>
        </w:tc>
      </w:tr>
      <w:tr w:rsidR="008F54CC" w14:paraId="384126F1" w14:textId="77777777">
        <w:trPr>
          <w:trHeight w:val="300"/>
        </w:trPr>
        <w:tc>
          <w:tcPr>
            <w:tcW w:w="3058" w:type="dxa"/>
          </w:tcPr>
          <w:p w14:paraId="17CFA0B4" w14:textId="1E57EA41" w:rsidR="008F54CC" w:rsidRPr="00FD299F" w:rsidRDefault="008F54CC">
            <w:pPr>
              <w:jc w:val="center"/>
              <w:rPr>
                <w:b/>
                <w:kern w:val="2"/>
                <w:szCs w:val="24"/>
              </w:rPr>
            </w:pPr>
            <w:r w:rsidRPr="00FD299F">
              <w:rPr>
                <w:b/>
                <w:kern w:val="2"/>
                <w:szCs w:val="24"/>
              </w:rPr>
              <w:t xml:space="preserve">15.3. Priedas Nr. </w:t>
            </w:r>
            <w:r w:rsidRPr="00A63DBF">
              <w:rPr>
                <w:b/>
                <w:kern w:val="2"/>
                <w:szCs w:val="24"/>
              </w:rPr>
              <w:t>3</w:t>
            </w:r>
          </w:p>
        </w:tc>
        <w:tc>
          <w:tcPr>
            <w:tcW w:w="6477" w:type="dxa"/>
            <w:gridSpan w:val="3"/>
          </w:tcPr>
          <w:p w14:paraId="1354D377" w14:textId="6CF15593" w:rsidR="008F54CC" w:rsidRPr="00FD299F" w:rsidRDefault="008F54CC" w:rsidP="00136057">
            <w:pPr>
              <w:rPr>
                <w:rFonts w:eastAsia="Calibri"/>
              </w:rPr>
            </w:pPr>
            <w:r w:rsidRPr="00FD299F">
              <w:rPr>
                <w:kern w:val="2"/>
                <w:szCs w:val="24"/>
              </w:rPr>
              <w:t>Sutarties vykdymui pasitelkiami subtiekėjai ir (ar) specialistai</w:t>
            </w: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Pr="00136057" w:rsidRDefault="000B0897">
            <w:pPr>
              <w:jc w:val="center"/>
              <w:rPr>
                <w:kern w:val="2"/>
                <w:szCs w:val="24"/>
              </w:rPr>
            </w:pPr>
            <w:r w:rsidRPr="00136057">
              <w:rPr>
                <w:kern w:val="2"/>
                <w:szCs w:val="24"/>
              </w:rPr>
              <w:t>(nurodomos atstovo pareigos, vardas, pavardė)</w:t>
            </w:r>
          </w:p>
        </w:tc>
        <w:tc>
          <w:tcPr>
            <w:tcW w:w="4311" w:type="dxa"/>
          </w:tcPr>
          <w:p w14:paraId="438EBAC8" w14:textId="77777777" w:rsidR="00027B83" w:rsidRPr="00136057" w:rsidRDefault="000B0897">
            <w:pPr>
              <w:jc w:val="center"/>
              <w:rPr>
                <w:b/>
                <w:kern w:val="2"/>
                <w:szCs w:val="24"/>
              </w:rPr>
            </w:pPr>
            <w:r w:rsidRPr="00136057">
              <w:rPr>
                <w:kern w:val="2"/>
                <w:szCs w:val="24"/>
              </w:rPr>
              <w:t>(nurodomos atstovo pareigos, vardas, pavardė)</w:t>
            </w:r>
          </w:p>
        </w:tc>
      </w:tr>
      <w:tr w:rsidR="00027B83" w14:paraId="7E437DD3" w14:textId="77777777">
        <w:tc>
          <w:tcPr>
            <w:tcW w:w="5224" w:type="dxa"/>
            <w:gridSpan w:val="3"/>
          </w:tcPr>
          <w:p w14:paraId="02FA67CF" w14:textId="77777777" w:rsidR="00027B83" w:rsidRPr="00136057" w:rsidRDefault="00027B83">
            <w:pPr>
              <w:jc w:val="center"/>
              <w:rPr>
                <w:b/>
                <w:kern w:val="2"/>
                <w:szCs w:val="24"/>
              </w:rPr>
            </w:pPr>
          </w:p>
          <w:p w14:paraId="5B6D1390" w14:textId="77777777" w:rsidR="00027B83" w:rsidRPr="00136057" w:rsidRDefault="000B0897">
            <w:pPr>
              <w:jc w:val="center"/>
              <w:rPr>
                <w:b/>
                <w:kern w:val="2"/>
                <w:szCs w:val="24"/>
              </w:rPr>
            </w:pPr>
            <w:r w:rsidRPr="00136057">
              <w:rPr>
                <w:b/>
                <w:kern w:val="2"/>
                <w:szCs w:val="24"/>
              </w:rPr>
              <w:t>(parašas)</w:t>
            </w:r>
          </w:p>
          <w:p w14:paraId="02947155" w14:textId="77777777" w:rsidR="00027B83" w:rsidRPr="00136057" w:rsidRDefault="00027B83">
            <w:pPr>
              <w:jc w:val="center"/>
              <w:rPr>
                <w:b/>
                <w:kern w:val="2"/>
                <w:szCs w:val="24"/>
              </w:rPr>
            </w:pPr>
          </w:p>
          <w:p w14:paraId="13CC7138" w14:textId="77777777" w:rsidR="00027B83" w:rsidRPr="00136057" w:rsidRDefault="00027B83">
            <w:pPr>
              <w:jc w:val="center"/>
              <w:rPr>
                <w:b/>
                <w:kern w:val="2"/>
                <w:szCs w:val="24"/>
              </w:rPr>
            </w:pPr>
          </w:p>
        </w:tc>
        <w:tc>
          <w:tcPr>
            <w:tcW w:w="4311" w:type="dxa"/>
          </w:tcPr>
          <w:p w14:paraId="252032AF" w14:textId="77777777" w:rsidR="00027B83" w:rsidRPr="00136057" w:rsidRDefault="00027B83">
            <w:pPr>
              <w:jc w:val="center"/>
              <w:rPr>
                <w:b/>
                <w:kern w:val="2"/>
                <w:szCs w:val="24"/>
              </w:rPr>
            </w:pPr>
          </w:p>
          <w:p w14:paraId="5F453D09" w14:textId="77777777" w:rsidR="00027B83" w:rsidRPr="00136057" w:rsidRDefault="000B0897">
            <w:pPr>
              <w:jc w:val="center"/>
              <w:rPr>
                <w:b/>
                <w:kern w:val="2"/>
                <w:szCs w:val="24"/>
              </w:rPr>
            </w:pPr>
            <w:r w:rsidRPr="00136057">
              <w:rPr>
                <w:b/>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22AB06CA" w:rsidR="00F2070B" w:rsidRDefault="000B0897">
      <w:pPr>
        <w:tabs>
          <w:tab w:val="left" w:pos="5400"/>
        </w:tabs>
        <w:jc w:val="center"/>
        <w:textAlignment w:val="center"/>
        <w:rPr>
          <w:b/>
          <w:bCs/>
        </w:rPr>
      </w:pPr>
      <w:r>
        <w:rPr>
          <w:b/>
          <w:bCs/>
        </w:rPr>
        <w:t>______________</w:t>
      </w:r>
    </w:p>
    <w:p w14:paraId="16302D28" w14:textId="77777777" w:rsidR="00F2070B" w:rsidRDefault="00F2070B">
      <w:pPr>
        <w:rPr>
          <w:b/>
          <w:bCs/>
        </w:rPr>
      </w:pPr>
      <w:r>
        <w:rPr>
          <w:b/>
          <w:bCs/>
        </w:rPr>
        <w:br w:type="page"/>
      </w:r>
    </w:p>
    <w:p w14:paraId="51410CBB" w14:textId="42CB496B" w:rsidR="00F2070B" w:rsidRDefault="00F2070B" w:rsidP="00F2070B">
      <w:pPr>
        <w:widowControl w:val="0"/>
        <w:autoSpaceDE w:val="0"/>
        <w:autoSpaceDN w:val="0"/>
        <w:adjustRightInd w:val="0"/>
        <w:ind w:firstLine="562"/>
        <w:jc w:val="right"/>
        <w:rPr>
          <w:b/>
          <w:iCs/>
          <w:szCs w:val="24"/>
          <w:lang w:eastAsia="lt-LT"/>
        </w:rPr>
      </w:pPr>
      <w:bookmarkStart w:id="3" w:name="_Hlk182924144"/>
      <w:r>
        <w:rPr>
          <w:b/>
          <w:iCs/>
          <w:szCs w:val="24"/>
          <w:lang w:eastAsia="lt-LT"/>
        </w:rPr>
        <w:lastRenderedPageBreak/>
        <w:t>Specialiųjų sutarties sąlygų priedas Nr. 3</w:t>
      </w:r>
    </w:p>
    <w:p w14:paraId="47923A6C" w14:textId="77777777" w:rsidR="00F2070B" w:rsidRDefault="00F2070B" w:rsidP="00F2070B">
      <w:pPr>
        <w:widowControl w:val="0"/>
        <w:autoSpaceDE w:val="0"/>
        <w:autoSpaceDN w:val="0"/>
        <w:adjustRightInd w:val="0"/>
        <w:ind w:firstLine="562"/>
        <w:rPr>
          <w:b/>
          <w:iCs/>
          <w:szCs w:val="24"/>
          <w:lang w:eastAsia="lt-LT"/>
        </w:rPr>
      </w:pPr>
    </w:p>
    <w:bookmarkEnd w:id="3"/>
    <w:p w14:paraId="338D374E" w14:textId="37D4D80C" w:rsidR="00F2070B" w:rsidRPr="00087C8E" w:rsidRDefault="008F54CC" w:rsidP="00F2070B">
      <w:pPr>
        <w:widowControl w:val="0"/>
        <w:autoSpaceDE w:val="0"/>
        <w:autoSpaceDN w:val="0"/>
        <w:adjustRightInd w:val="0"/>
        <w:ind w:firstLine="562"/>
        <w:jc w:val="both"/>
        <w:rPr>
          <w:bCs/>
          <w:i/>
          <w:szCs w:val="24"/>
          <w:lang w:eastAsia="lt-LT"/>
        </w:rPr>
      </w:pPr>
      <w:r w:rsidRPr="00087C8E">
        <w:rPr>
          <w:b/>
          <w:iCs/>
          <w:szCs w:val="24"/>
          <w:lang w:eastAsia="lt-LT"/>
        </w:rPr>
        <w:t xml:space="preserve">SUTARTIES VYKDYMUI PASITELKIAMI </w:t>
      </w:r>
      <w:r w:rsidRPr="00891DE0">
        <w:rPr>
          <w:b/>
          <w:iCs/>
          <w:szCs w:val="24"/>
          <w:lang w:eastAsia="lt-LT"/>
        </w:rPr>
        <w:t>SUBTIEKĖJAI IR (AR) SPECIALISTAI</w:t>
      </w:r>
    </w:p>
    <w:p w14:paraId="6FE54BB4" w14:textId="77777777" w:rsidR="00F2070B" w:rsidRDefault="00F2070B" w:rsidP="00F2070B">
      <w:pPr>
        <w:widowControl w:val="0"/>
        <w:autoSpaceDE w:val="0"/>
        <w:autoSpaceDN w:val="0"/>
        <w:adjustRightInd w:val="0"/>
        <w:ind w:firstLine="562"/>
        <w:rPr>
          <w:b/>
          <w:iCs/>
          <w:szCs w:val="24"/>
          <w:lang w:eastAsia="lt-LT"/>
        </w:rPr>
      </w:pPr>
    </w:p>
    <w:p w14:paraId="620A70B4" w14:textId="77777777" w:rsidR="00F2070B" w:rsidRDefault="00F2070B" w:rsidP="00F2070B">
      <w:pPr>
        <w:widowControl w:val="0"/>
        <w:autoSpaceDE w:val="0"/>
        <w:autoSpaceDN w:val="0"/>
        <w:adjustRightInd w:val="0"/>
        <w:ind w:firstLine="562"/>
        <w:rPr>
          <w:b/>
          <w:iCs/>
          <w:szCs w:val="24"/>
          <w:lang w:eastAsia="lt-LT"/>
        </w:rPr>
      </w:pPr>
    </w:p>
    <w:p w14:paraId="08FC065F" w14:textId="77777777" w:rsidR="008F54CC" w:rsidRPr="00087C8E" w:rsidRDefault="008F54CC" w:rsidP="008F54CC">
      <w:pPr>
        <w:widowControl w:val="0"/>
        <w:autoSpaceDE w:val="0"/>
        <w:autoSpaceDN w:val="0"/>
        <w:adjustRightInd w:val="0"/>
        <w:ind w:firstLine="562"/>
        <w:jc w:val="both"/>
        <w:rPr>
          <w:rFonts w:eastAsia="Calibri"/>
          <w:bCs/>
          <w:color w:val="00B050"/>
          <w:szCs w:val="24"/>
        </w:rPr>
      </w:pPr>
      <w:r w:rsidRPr="00087C8E">
        <w:rPr>
          <w:bCs/>
          <w:i/>
          <w:color w:val="00B050"/>
          <w:szCs w:val="24"/>
          <w:lang w:eastAsia="lt-LT"/>
        </w:rPr>
        <w:t xml:space="preserve">/Pildoma, kai pasitelkiami subtiekėjai, kuriais kvalifikacijos atitikimu remiasi </w:t>
      </w:r>
      <w:r>
        <w:rPr>
          <w:bCs/>
          <w:i/>
          <w:color w:val="00B050"/>
          <w:szCs w:val="24"/>
          <w:lang w:eastAsia="lt-LT"/>
        </w:rPr>
        <w:t>T</w:t>
      </w:r>
      <w:r w:rsidRPr="00087C8E">
        <w:rPr>
          <w:bCs/>
          <w:i/>
          <w:color w:val="00B050"/>
          <w:szCs w:val="24"/>
          <w:lang w:eastAsia="lt-LT"/>
        </w:rPr>
        <w:t>iekėjas/:</w:t>
      </w:r>
    </w:p>
    <w:p w14:paraId="478D15D2" w14:textId="77777777" w:rsidR="008F54CC" w:rsidRPr="00087C8E" w:rsidRDefault="008F54CC" w:rsidP="008F54CC">
      <w:pPr>
        <w:tabs>
          <w:tab w:val="left" w:pos="993"/>
          <w:tab w:val="left" w:pos="1440"/>
        </w:tabs>
        <w:ind w:firstLine="562"/>
        <w:jc w:val="both"/>
        <w:rPr>
          <w:rFonts w:eastAsia="Calibri"/>
          <w:szCs w:val="24"/>
          <w:highlight w:val="lightGray"/>
        </w:rPr>
      </w:pPr>
      <w:r w:rsidRPr="00087C8E">
        <w:rPr>
          <w:rFonts w:eastAsia="Calibri"/>
          <w:szCs w:val="24"/>
          <w:highlight w:val="lightGray"/>
        </w:rPr>
        <w:t>[1. Subtiekėjai (-</w:t>
      </w:r>
      <w:proofErr w:type="spellStart"/>
      <w:r w:rsidRPr="00087C8E">
        <w:rPr>
          <w:rFonts w:eastAsia="Calibri"/>
          <w:szCs w:val="24"/>
          <w:highlight w:val="lightGray"/>
        </w:rPr>
        <w:t>as</w:t>
      </w:r>
      <w:proofErr w:type="spellEnd"/>
      <w:r w:rsidRPr="00087C8E">
        <w:rPr>
          <w:rFonts w:eastAsia="Calibri"/>
          <w:szCs w:val="24"/>
          <w:highlight w:val="lightGray"/>
        </w:rPr>
        <w:t xml:space="preserve">), kurių kvalifikacija remiasi </w:t>
      </w:r>
      <w:r>
        <w:rPr>
          <w:rFonts w:eastAsia="Calibri"/>
          <w:szCs w:val="24"/>
          <w:highlight w:val="lightGray"/>
        </w:rPr>
        <w:t>T</w:t>
      </w:r>
      <w:r w:rsidRPr="00087C8E">
        <w:rPr>
          <w:rFonts w:eastAsia="Calibri"/>
          <w:szCs w:val="24"/>
          <w:highlight w:val="lightGray"/>
        </w:rPr>
        <w:t>iekėjas: ]</w:t>
      </w:r>
    </w:p>
    <w:p w14:paraId="0A8AF2AF"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ayout w:type="fixed"/>
        <w:tblLook w:val="04A0" w:firstRow="1" w:lastRow="0" w:firstColumn="1" w:lastColumn="0" w:noHBand="0" w:noVBand="1"/>
      </w:tblPr>
      <w:tblGrid>
        <w:gridCol w:w="709"/>
        <w:gridCol w:w="1843"/>
        <w:gridCol w:w="1701"/>
        <w:gridCol w:w="1701"/>
        <w:gridCol w:w="2126"/>
        <w:gridCol w:w="1559"/>
      </w:tblGrid>
      <w:tr w:rsidR="008F54CC" w:rsidRPr="00087C8E" w14:paraId="43297198" w14:textId="77777777" w:rsidTr="00BC38B4">
        <w:trPr>
          <w:trHeight w:val="1026"/>
        </w:trPr>
        <w:tc>
          <w:tcPr>
            <w:tcW w:w="709" w:type="dxa"/>
          </w:tcPr>
          <w:p w14:paraId="0F8CCB70"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Eil. Nr. </w:t>
            </w:r>
          </w:p>
        </w:tc>
        <w:tc>
          <w:tcPr>
            <w:tcW w:w="1843" w:type="dxa"/>
            <w:hideMark/>
          </w:tcPr>
          <w:p w14:paraId="27655371"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bookmarkStart w:id="4" w:name="_Hlk71124094"/>
            <w:r w:rsidRPr="00087C8E">
              <w:rPr>
                <w:rFonts w:ascii="Times New Roman" w:hAnsi="Times New Roman" w:cs="Times New Roman"/>
                <w:sz w:val="24"/>
                <w:szCs w:val="24"/>
                <w:highlight w:val="lightGray"/>
              </w:rPr>
              <w:t>Subtiekėjo pavadinimas</w:t>
            </w:r>
          </w:p>
        </w:tc>
        <w:tc>
          <w:tcPr>
            <w:tcW w:w="1701" w:type="dxa"/>
            <w:hideMark/>
          </w:tcPr>
          <w:p w14:paraId="753EE206"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p w14:paraId="0872076E"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1701" w:type="dxa"/>
            <w:hideMark/>
          </w:tcPr>
          <w:p w14:paraId="1993B532"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Kvalifikacijos reikalavimas, kurio atitikimui pasitelktas subtiekėjas  </w:t>
            </w:r>
          </w:p>
        </w:tc>
        <w:tc>
          <w:tcPr>
            <w:tcW w:w="2126" w:type="dxa"/>
            <w:hideMark/>
          </w:tcPr>
          <w:p w14:paraId="529AF56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1DC5AA7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8F54CC" w:rsidRPr="00087C8E" w14:paraId="1EA8BC59" w14:textId="77777777" w:rsidTr="00BC38B4">
        <w:trPr>
          <w:trHeight w:val="582"/>
        </w:trPr>
        <w:tc>
          <w:tcPr>
            <w:tcW w:w="709" w:type="dxa"/>
          </w:tcPr>
          <w:p w14:paraId="27F7B04F" w14:textId="77777777" w:rsidR="008F54CC" w:rsidRPr="00087C8E" w:rsidRDefault="008F54CC" w:rsidP="00BC38B4">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1843" w:type="dxa"/>
            <w:hideMark/>
          </w:tcPr>
          <w:p w14:paraId="6433833D"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1701" w:type="dxa"/>
            <w:hideMark/>
          </w:tcPr>
          <w:p w14:paraId="273EB25F" w14:textId="77777777" w:rsidR="008F54CC" w:rsidRPr="00087C8E" w:rsidRDefault="008F54CC" w:rsidP="00BC38B4">
            <w:pPr>
              <w:tabs>
                <w:tab w:val="left" w:pos="0"/>
                <w:tab w:val="left" w:pos="993"/>
                <w:tab w:val="left" w:pos="1440"/>
              </w:tabs>
              <w:ind w:firstLine="134"/>
              <w:jc w:val="both"/>
              <w:rPr>
                <w:rFonts w:ascii="Times New Roman" w:hAnsi="Times New Roman" w:cs="Times New Roman"/>
                <w:i/>
                <w:iCs/>
                <w:sz w:val="24"/>
                <w:szCs w:val="24"/>
                <w:highlight w:val="lightGray"/>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 xml:space="preserve">Pildo Tiekėjas </w:t>
            </w:r>
          </w:p>
        </w:tc>
        <w:tc>
          <w:tcPr>
            <w:tcW w:w="1701" w:type="dxa"/>
            <w:hideMark/>
          </w:tcPr>
          <w:p w14:paraId="2B4DBFFA" w14:textId="77777777" w:rsidR="008F54CC" w:rsidRPr="00087C8E" w:rsidRDefault="008F54CC" w:rsidP="00BC38B4">
            <w:pPr>
              <w:tabs>
                <w:tab w:val="left" w:pos="0"/>
                <w:tab w:val="left" w:pos="993"/>
                <w:tab w:val="left" w:pos="1440"/>
              </w:tabs>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p>
        </w:tc>
        <w:tc>
          <w:tcPr>
            <w:tcW w:w="2126" w:type="dxa"/>
            <w:hideMark/>
          </w:tcPr>
          <w:p w14:paraId="60CAAF03"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5AA8F415"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p>
        </w:tc>
      </w:tr>
      <w:bookmarkEnd w:id="4"/>
    </w:tbl>
    <w:p w14:paraId="4A4E5954" w14:textId="77777777" w:rsidR="008F54CC" w:rsidRDefault="008F54CC" w:rsidP="008F54CC">
      <w:pPr>
        <w:tabs>
          <w:tab w:val="left" w:pos="0"/>
          <w:tab w:val="left" w:pos="993"/>
          <w:tab w:val="left" w:pos="1440"/>
        </w:tabs>
        <w:ind w:firstLine="562"/>
        <w:jc w:val="both"/>
        <w:rPr>
          <w:rFonts w:eastAsia="Calibri"/>
          <w:b/>
          <w:bCs/>
          <w:i/>
          <w:iCs/>
          <w:color w:val="00B050"/>
          <w:szCs w:val="24"/>
        </w:rPr>
      </w:pPr>
    </w:p>
    <w:p w14:paraId="3AC5D1CB" w14:textId="77777777" w:rsidR="008F54CC" w:rsidRPr="00087C8E" w:rsidRDefault="008F54CC" w:rsidP="008F54CC">
      <w:pPr>
        <w:tabs>
          <w:tab w:val="left" w:pos="0"/>
          <w:tab w:val="left" w:pos="993"/>
          <w:tab w:val="left" w:pos="1440"/>
        </w:tabs>
        <w:ind w:firstLine="562"/>
        <w:jc w:val="both"/>
        <w:rPr>
          <w:rFonts w:eastAsia="Calibri"/>
          <w:b/>
          <w:bCs/>
          <w:color w:val="00B050"/>
          <w:szCs w:val="24"/>
        </w:rPr>
      </w:pPr>
      <w:r w:rsidRPr="00087C8E">
        <w:rPr>
          <w:rFonts w:eastAsia="Calibri"/>
          <w:b/>
          <w:bCs/>
          <w:i/>
          <w:iCs/>
          <w:color w:val="00B050"/>
          <w:szCs w:val="24"/>
        </w:rPr>
        <w:t>/</w:t>
      </w:r>
      <w:r w:rsidRPr="00087C8E">
        <w:rPr>
          <w:rFonts w:eastAsia="Calibri"/>
          <w:i/>
          <w:iCs/>
          <w:color w:val="00B050"/>
          <w:szCs w:val="24"/>
        </w:rPr>
        <w:t xml:space="preserve">Pildoma, kai pasitelkiami subtiekėjai, kuriais </w:t>
      </w:r>
      <w:r>
        <w:rPr>
          <w:rFonts w:eastAsia="Calibri"/>
          <w:i/>
          <w:iCs/>
          <w:color w:val="00B050"/>
          <w:szCs w:val="24"/>
        </w:rPr>
        <w:t>T</w:t>
      </w:r>
      <w:r w:rsidRPr="00087C8E">
        <w:rPr>
          <w:rFonts w:eastAsia="Calibri"/>
          <w:i/>
          <w:iCs/>
          <w:color w:val="00B050"/>
          <w:szCs w:val="24"/>
        </w:rPr>
        <w:t>iekėjas nesiremia kvalifikacijai atitikti</w:t>
      </w:r>
      <w:r w:rsidRPr="00087C8E">
        <w:rPr>
          <w:rFonts w:eastAsia="Calibri"/>
          <w:b/>
          <w:bCs/>
          <w:i/>
          <w:iCs/>
          <w:color w:val="00B050"/>
          <w:szCs w:val="24"/>
        </w:rPr>
        <w:t>/</w:t>
      </w:r>
      <w:r w:rsidRPr="00087C8E">
        <w:rPr>
          <w:rFonts w:eastAsia="Calibri"/>
          <w:b/>
          <w:bCs/>
          <w:color w:val="00B050"/>
          <w:szCs w:val="24"/>
        </w:rPr>
        <w:t>:</w:t>
      </w:r>
    </w:p>
    <w:p w14:paraId="520E3043"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[2. Kiti Pasiūlyme nurodyti ir Sutarties sudarymo metu žinomi subtiekėjai: ]</w:t>
      </w:r>
    </w:p>
    <w:p w14:paraId="055E5A2D"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79"/>
        <w:gridCol w:w="2508"/>
        <w:gridCol w:w="2641"/>
        <w:gridCol w:w="2108"/>
        <w:gridCol w:w="1603"/>
      </w:tblGrid>
      <w:tr w:rsidR="008F54CC" w:rsidRPr="00087C8E" w14:paraId="30D0AD3F" w14:textId="77777777" w:rsidTr="00BC38B4">
        <w:trPr>
          <w:trHeight w:val="1232"/>
        </w:trPr>
        <w:tc>
          <w:tcPr>
            <w:tcW w:w="708" w:type="dxa"/>
          </w:tcPr>
          <w:p w14:paraId="0FB6300A"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Eil. Nr.</w:t>
            </w:r>
          </w:p>
        </w:tc>
        <w:tc>
          <w:tcPr>
            <w:tcW w:w="2553" w:type="dxa"/>
            <w:hideMark/>
          </w:tcPr>
          <w:p w14:paraId="5B5DB23E"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Subtiekėjo pavadinimas</w:t>
            </w:r>
          </w:p>
        </w:tc>
        <w:tc>
          <w:tcPr>
            <w:tcW w:w="2693" w:type="dxa"/>
            <w:hideMark/>
          </w:tcPr>
          <w:p w14:paraId="348BE0B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xml:space="preserve">Subtiekėjo atstovas ir jo kontaktiniai duomenys </w:t>
            </w:r>
          </w:p>
        </w:tc>
        <w:tc>
          <w:tcPr>
            <w:tcW w:w="2126" w:type="dxa"/>
            <w:hideMark/>
          </w:tcPr>
          <w:p w14:paraId="7538D7C5"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Perduodami įsipareigojimai (veiklos)</w:t>
            </w:r>
          </w:p>
        </w:tc>
        <w:tc>
          <w:tcPr>
            <w:tcW w:w="1559" w:type="dxa"/>
          </w:tcPr>
          <w:p w14:paraId="20BA941C"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Perduodamų įsipareigojimų (veiklos) dalis nuo visos Sutarties (Eur arba %)</w:t>
            </w:r>
          </w:p>
        </w:tc>
      </w:tr>
      <w:tr w:rsidR="008F54CC" w:rsidRPr="00087C8E" w14:paraId="3B58BE55" w14:textId="77777777" w:rsidTr="00BC38B4">
        <w:trPr>
          <w:trHeight w:val="370"/>
        </w:trPr>
        <w:tc>
          <w:tcPr>
            <w:tcW w:w="708" w:type="dxa"/>
          </w:tcPr>
          <w:p w14:paraId="509310C5"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bookmarkStart w:id="5" w:name="_Hlk71124639"/>
          </w:p>
          <w:p w14:paraId="34F728F6" w14:textId="77777777" w:rsidR="008F54CC" w:rsidRPr="00087C8E" w:rsidRDefault="008F54CC" w:rsidP="00BC38B4">
            <w:pPr>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1.</w:t>
            </w:r>
          </w:p>
        </w:tc>
        <w:tc>
          <w:tcPr>
            <w:tcW w:w="2553" w:type="dxa"/>
            <w:hideMark/>
          </w:tcPr>
          <w:p w14:paraId="08EB4594"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r w:rsidRPr="00087C8E">
              <w:rPr>
                <w:rFonts w:ascii="Times New Roman" w:hAnsi="Times New Roman" w:cs="Times New Roman"/>
                <w:sz w:val="24"/>
                <w:szCs w:val="24"/>
                <w:highlight w:val="lightGray"/>
              </w:rPr>
              <w:t> </w:t>
            </w:r>
          </w:p>
        </w:tc>
        <w:tc>
          <w:tcPr>
            <w:tcW w:w="2693" w:type="dxa"/>
            <w:hideMark/>
          </w:tcPr>
          <w:p w14:paraId="44D8FAEF" w14:textId="77777777" w:rsidR="008F54CC" w:rsidRPr="00087C8E" w:rsidRDefault="008F54CC" w:rsidP="00BC38B4">
            <w:pPr>
              <w:tabs>
                <w:tab w:val="left" w:pos="0"/>
                <w:tab w:val="left" w:pos="993"/>
                <w:tab w:val="left" w:pos="1440"/>
              </w:tabs>
              <w:ind w:firstLine="292"/>
              <w:jc w:val="both"/>
              <w:rPr>
                <w:rFonts w:ascii="Times New Roman" w:hAnsi="Times New Roman" w:cs="Times New Roman"/>
                <w:sz w:val="24"/>
                <w:szCs w:val="24"/>
              </w:rPr>
            </w:pPr>
            <w:r w:rsidRPr="00087C8E">
              <w:rPr>
                <w:rFonts w:ascii="Times New Roman" w:hAnsi="Times New Roman" w:cs="Times New Roman"/>
                <w:sz w:val="24"/>
                <w:szCs w:val="24"/>
                <w:highlight w:val="lightGray"/>
              </w:rPr>
              <w:t> </w:t>
            </w:r>
            <w:r w:rsidRPr="00087C8E">
              <w:rPr>
                <w:rFonts w:ascii="Times New Roman" w:hAnsi="Times New Roman" w:cs="Times New Roman"/>
                <w:i/>
                <w:iCs/>
                <w:sz w:val="24"/>
                <w:szCs w:val="24"/>
                <w:highlight w:val="lightGray"/>
              </w:rPr>
              <w:t>Pildo Tiekėjas</w:t>
            </w:r>
          </w:p>
        </w:tc>
        <w:tc>
          <w:tcPr>
            <w:tcW w:w="2126" w:type="dxa"/>
            <w:hideMark/>
          </w:tcPr>
          <w:p w14:paraId="531F7731"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r w:rsidRPr="00087C8E">
              <w:rPr>
                <w:rFonts w:ascii="Times New Roman" w:hAnsi="Times New Roman" w:cs="Times New Roman"/>
                <w:sz w:val="24"/>
                <w:szCs w:val="24"/>
              </w:rPr>
              <w:t> </w:t>
            </w:r>
          </w:p>
        </w:tc>
        <w:tc>
          <w:tcPr>
            <w:tcW w:w="1559" w:type="dxa"/>
          </w:tcPr>
          <w:p w14:paraId="792C80DE"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rPr>
            </w:pPr>
          </w:p>
        </w:tc>
      </w:tr>
      <w:bookmarkEnd w:id="5"/>
    </w:tbl>
    <w:p w14:paraId="568A9C1E" w14:textId="77777777" w:rsidR="008F54CC" w:rsidRDefault="008F54CC" w:rsidP="008F54CC">
      <w:pPr>
        <w:tabs>
          <w:tab w:val="left" w:pos="0"/>
          <w:tab w:val="left" w:pos="993"/>
          <w:tab w:val="left" w:pos="1440"/>
        </w:tabs>
        <w:ind w:firstLine="562"/>
        <w:jc w:val="both"/>
        <w:rPr>
          <w:rFonts w:eastAsia="Calibri"/>
          <w:i/>
          <w:iCs/>
          <w:color w:val="00B050"/>
          <w:szCs w:val="24"/>
        </w:rPr>
      </w:pPr>
    </w:p>
    <w:p w14:paraId="1E94118D" w14:textId="77777777" w:rsidR="008F54CC" w:rsidRPr="001D53C6" w:rsidRDefault="008F54CC" w:rsidP="008F54CC">
      <w:pPr>
        <w:tabs>
          <w:tab w:val="left" w:pos="0"/>
          <w:tab w:val="left" w:pos="993"/>
          <w:tab w:val="left" w:pos="1440"/>
        </w:tabs>
        <w:ind w:firstLine="562"/>
        <w:jc w:val="both"/>
        <w:rPr>
          <w:rFonts w:eastAsia="Calibri"/>
          <w:i/>
          <w:iCs/>
          <w:color w:val="00B050"/>
          <w:szCs w:val="24"/>
        </w:rPr>
      </w:pPr>
      <w:r w:rsidRPr="001D53C6">
        <w:rPr>
          <w:rFonts w:eastAsia="Calibri"/>
          <w:i/>
          <w:iCs/>
          <w:color w:val="00B050"/>
          <w:szCs w:val="24"/>
        </w:rPr>
        <w:t>/</w:t>
      </w:r>
      <w:r>
        <w:rPr>
          <w:rFonts w:eastAsia="Calibri"/>
          <w:i/>
          <w:iCs/>
          <w:color w:val="00B050"/>
          <w:szCs w:val="24"/>
        </w:rPr>
        <w:t>Kai pasitelkiami specialistai, pateikiamas jų sąrašas</w:t>
      </w:r>
      <w:r w:rsidRPr="001D53C6">
        <w:rPr>
          <w:rFonts w:eastAsia="Calibri"/>
          <w:i/>
          <w:iCs/>
          <w:color w:val="00B050"/>
          <w:szCs w:val="24"/>
        </w:rPr>
        <w:t>/:</w:t>
      </w:r>
    </w:p>
    <w:p w14:paraId="31722238"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r w:rsidRPr="00087C8E">
        <w:rPr>
          <w:rFonts w:eastAsia="Calibri"/>
          <w:szCs w:val="24"/>
          <w:highlight w:val="lightGray"/>
        </w:rPr>
        <w:t xml:space="preserve">[3. </w:t>
      </w:r>
      <w:r>
        <w:rPr>
          <w:rFonts w:eastAsia="Calibri"/>
          <w:szCs w:val="24"/>
          <w:highlight w:val="lightGray"/>
        </w:rPr>
        <w:t>Sutartį vykdysiančių specialistų sąrašas</w:t>
      </w:r>
      <w:r w:rsidRPr="00087C8E">
        <w:rPr>
          <w:rFonts w:eastAsia="Calibri"/>
          <w:szCs w:val="24"/>
          <w:highlight w:val="lightGray"/>
        </w:rPr>
        <w:t>:</w:t>
      </w:r>
      <w:r>
        <w:rPr>
          <w:rFonts w:eastAsia="Calibri"/>
          <w:szCs w:val="24"/>
          <w:highlight w:val="lightGray"/>
        </w:rPr>
        <w:t>]</w:t>
      </w:r>
      <w:r w:rsidRPr="00087C8E">
        <w:rPr>
          <w:rFonts w:eastAsia="Calibri"/>
          <w:szCs w:val="24"/>
          <w:highlight w:val="lightGray"/>
        </w:rPr>
        <w:t xml:space="preserve"> </w:t>
      </w:r>
    </w:p>
    <w:p w14:paraId="02978993" w14:textId="77777777" w:rsidR="008F54CC" w:rsidRPr="00087C8E" w:rsidRDefault="008F54CC" w:rsidP="008F54CC">
      <w:pPr>
        <w:tabs>
          <w:tab w:val="left" w:pos="0"/>
          <w:tab w:val="left" w:pos="993"/>
          <w:tab w:val="left" w:pos="1440"/>
        </w:tabs>
        <w:ind w:firstLine="562"/>
        <w:jc w:val="both"/>
        <w:rPr>
          <w:rFonts w:eastAsia="Calibri"/>
          <w:szCs w:val="24"/>
          <w:highlight w:val="lightGray"/>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8F54CC" w:rsidRPr="00087C8E" w14:paraId="012A8116" w14:textId="77777777" w:rsidTr="00BC38B4">
        <w:trPr>
          <w:trHeight w:val="389"/>
        </w:trPr>
        <w:tc>
          <w:tcPr>
            <w:tcW w:w="709" w:type="dxa"/>
          </w:tcPr>
          <w:p w14:paraId="0A858DF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2552" w:type="dxa"/>
          </w:tcPr>
          <w:p w14:paraId="40A41419"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2835" w:type="dxa"/>
          </w:tcPr>
          <w:p w14:paraId="71A3EBF8"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38A08567"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r>
      <w:tr w:rsidR="008F54CC" w:rsidRPr="00087C8E" w14:paraId="37CEB4D0" w14:textId="77777777" w:rsidTr="00BC38B4">
        <w:trPr>
          <w:trHeight w:val="353"/>
        </w:trPr>
        <w:tc>
          <w:tcPr>
            <w:tcW w:w="709" w:type="dxa"/>
          </w:tcPr>
          <w:p w14:paraId="56A6D31A"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c>
          <w:tcPr>
            <w:tcW w:w="2552" w:type="dxa"/>
          </w:tcPr>
          <w:p w14:paraId="58FD696E"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c>
          <w:tcPr>
            <w:tcW w:w="2835" w:type="dxa"/>
          </w:tcPr>
          <w:p w14:paraId="0CC2963A" w14:textId="77777777" w:rsidR="008F54CC" w:rsidRPr="00087C8E" w:rsidRDefault="008F54CC" w:rsidP="00BC38B4">
            <w:pPr>
              <w:tabs>
                <w:tab w:val="left" w:pos="0"/>
                <w:tab w:val="left" w:pos="993"/>
                <w:tab w:val="left" w:pos="1440"/>
              </w:tabs>
              <w:jc w:val="center"/>
              <w:rPr>
                <w:rFonts w:ascii="Times New Roman" w:hAnsi="Times New Roman" w:cs="Times New Roman"/>
                <w:sz w:val="24"/>
                <w:szCs w:val="24"/>
                <w:highlight w:val="lightGray"/>
              </w:rPr>
            </w:pPr>
          </w:p>
        </w:tc>
        <w:tc>
          <w:tcPr>
            <w:tcW w:w="3543" w:type="dxa"/>
          </w:tcPr>
          <w:p w14:paraId="2009ECD0" w14:textId="77777777" w:rsidR="008F54CC" w:rsidRPr="00087C8E" w:rsidRDefault="008F54CC" w:rsidP="00BC38B4">
            <w:pPr>
              <w:tabs>
                <w:tab w:val="left" w:pos="0"/>
                <w:tab w:val="left" w:pos="993"/>
                <w:tab w:val="left" w:pos="1440"/>
              </w:tabs>
              <w:ind w:firstLine="562"/>
              <w:jc w:val="both"/>
              <w:rPr>
                <w:rFonts w:ascii="Times New Roman" w:hAnsi="Times New Roman" w:cs="Times New Roman"/>
                <w:sz w:val="24"/>
                <w:szCs w:val="24"/>
                <w:highlight w:val="lightGray"/>
              </w:rPr>
            </w:pPr>
          </w:p>
        </w:tc>
      </w:tr>
    </w:tbl>
    <w:p w14:paraId="1F17DDEB" w14:textId="77777777" w:rsidR="008F54CC" w:rsidRDefault="008F54CC" w:rsidP="00F2070B">
      <w:pPr>
        <w:widowControl w:val="0"/>
        <w:autoSpaceDE w:val="0"/>
        <w:autoSpaceDN w:val="0"/>
        <w:adjustRightInd w:val="0"/>
        <w:ind w:firstLine="562"/>
        <w:rPr>
          <w:b/>
          <w:iCs/>
          <w:szCs w:val="24"/>
          <w:lang w:eastAsia="lt-LT"/>
        </w:rPr>
      </w:pPr>
    </w:p>
    <w:p w14:paraId="03031FD6" w14:textId="77777777" w:rsidR="008F54CC" w:rsidRDefault="008F54CC" w:rsidP="00F2070B">
      <w:pPr>
        <w:widowControl w:val="0"/>
        <w:autoSpaceDE w:val="0"/>
        <w:autoSpaceDN w:val="0"/>
        <w:adjustRightInd w:val="0"/>
        <w:ind w:firstLine="562"/>
        <w:rPr>
          <w:b/>
          <w:iCs/>
          <w:szCs w:val="24"/>
          <w:lang w:eastAsia="lt-LT"/>
        </w:rPr>
      </w:pPr>
    </w:p>
    <w:p w14:paraId="6B7A2330" w14:textId="77777777" w:rsidR="008F54CC" w:rsidRDefault="008F54CC" w:rsidP="00F2070B">
      <w:pPr>
        <w:widowControl w:val="0"/>
        <w:autoSpaceDE w:val="0"/>
        <w:autoSpaceDN w:val="0"/>
        <w:adjustRightInd w:val="0"/>
        <w:ind w:firstLine="562"/>
        <w:rPr>
          <w:b/>
          <w:iCs/>
          <w:szCs w:val="24"/>
          <w:lang w:eastAsia="lt-LT"/>
        </w:rPr>
      </w:pPr>
    </w:p>
    <w:p w14:paraId="7D25F998" w14:textId="77777777" w:rsidR="00F2070B" w:rsidRDefault="00F2070B" w:rsidP="00F2070B">
      <w:pPr>
        <w:widowControl w:val="0"/>
        <w:autoSpaceDE w:val="0"/>
        <w:autoSpaceDN w:val="0"/>
        <w:adjustRightInd w:val="0"/>
        <w:ind w:firstLine="562"/>
        <w:rPr>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F2070B" w:rsidRPr="00087C8E" w14:paraId="59921033" w14:textId="77777777" w:rsidTr="00D5438D">
        <w:tc>
          <w:tcPr>
            <w:tcW w:w="9639" w:type="dxa"/>
            <w:gridSpan w:val="2"/>
          </w:tcPr>
          <w:p w14:paraId="34E54590" w14:textId="77777777" w:rsidR="00F2070B" w:rsidRPr="00087C8E" w:rsidRDefault="00F2070B" w:rsidP="00D5438D">
            <w:pPr>
              <w:ind w:firstLine="562"/>
              <w:jc w:val="center"/>
              <w:outlineLvl w:val="0"/>
              <w:rPr>
                <w:rFonts w:ascii="Times New Roman" w:eastAsia="Arial Unicode MS" w:hAnsi="Times New Roman" w:cs="Times New Roman"/>
                <w:b/>
                <w:bCs/>
                <w:caps/>
                <w:spacing w:val="4"/>
                <w:sz w:val="24"/>
                <w:szCs w:val="24"/>
                <w:lang w:eastAsia="lt-LT"/>
              </w:rPr>
            </w:pPr>
            <w:bookmarkStart w:id="6" w:name="_Hlk182924164"/>
            <w:r w:rsidRPr="00087C8E">
              <w:rPr>
                <w:rFonts w:ascii="Times New Roman" w:eastAsia="Arial Unicode MS" w:hAnsi="Times New Roman" w:cs="Times New Roman"/>
                <w:b/>
                <w:bCs/>
                <w:spacing w:val="4"/>
                <w:sz w:val="24"/>
                <w:szCs w:val="24"/>
                <w:lang w:eastAsia="lt-LT"/>
              </w:rPr>
              <w:t>ŠALIŲ PARAŠAI</w:t>
            </w:r>
          </w:p>
          <w:p w14:paraId="5AAA7D34" w14:textId="77777777" w:rsidR="00F2070B" w:rsidRPr="00087C8E" w:rsidRDefault="00F2070B" w:rsidP="00D5438D">
            <w:pPr>
              <w:shd w:val="clear" w:color="auto" w:fill="FFFFFF"/>
              <w:tabs>
                <w:tab w:val="left" w:pos="426"/>
              </w:tabs>
              <w:ind w:left="630"/>
              <w:contextualSpacing/>
              <w:jc w:val="both"/>
              <w:rPr>
                <w:rFonts w:ascii="Times New Roman" w:eastAsia="Calibri" w:hAnsi="Times New Roman" w:cs="Times New Roman"/>
                <w:sz w:val="24"/>
                <w:szCs w:val="24"/>
              </w:rPr>
            </w:pPr>
          </w:p>
        </w:tc>
      </w:tr>
      <w:tr w:rsidR="00F2070B" w:rsidRPr="00087C8E" w14:paraId="24DABE1C" w14:textId="77777777" w:rsidTr="00D5438D">
        <w:tc>
          <w:tcPr>
            <w:tcW w:w="4182" w:type="dxa"/>
          </w:tcPr>
          <w:p w14:paraId="53846C56" w14:textId="2242E23D" w:rsidR="00F2070B" w:rsidRPr="00087C8E" w:rsidRDefault="00DB6C93" w:rsidP="00D5438D">
            <w:pPr>
              <w:suppressAutoHyphens/>
              <w:ind w:firstLine="562"/>
              <w:jc w:val="both"/>
              <w:rPr>
                <w:rFonts w:ascii="Times New Roman" w:eastAsia="Arial Unicode MS" w:hAnsi="Times New Roman" w:cs="Times New Roman"/>
                <w:sz w:val="24"/>
                <w:szCs w:val="24"/>
                <w:highlight w:val="lightGray"/>
                <w:bdr w:val="nil"/>
              </w:rPr>
            </w:pPr>
            <w:r>
              <w:rPr>
                <w:rFonts w:ascii="Times New Roman" w:eastAsia="Arial Unicode MS" w:hAnsi="Times New Roman" w:cs="Times New Roman"/>
                <w:sz w:val="24"/>
                <w:szCs w:val="24"/>
                <w:highlight w:val="lightGray"/>
                <w:bdr w:val="nil"/>
              </w:rPr>
              <w:t>Pirkėjo</w:t>
            </w:r>
            <w:r w:rsidR="00F2070B" w:rsidRPr="00087C8E">
              <w:rPr>
                <w:rFonts w:ascii="Times New Roman" w:eastAsia="Arial Unicode MS" w:hAnsi="Times New Roman" w:cs="Times New Roman"/>
                <w:sz w:val="24"/>
                <w:szCs w:val="24"/>
                <w:highlight w:val="lightGray"/>
                <w:bdr w:val="nil"/>
              </w:rPr>
              <w:t xml:space="preserve"> atstovo vardas, pavardė</w:t>
            </w:r>
          </w:p>
          <w:p w14:paraId="1A3D0A18" w14:textId="77777777" w:rsidR="00F2070B" w:rsidRPr="00087C8E" w:rsidRDefault="00F2070B" w:rsidP="00D5438D">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32B8EEF2"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3848A"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tc>
        <w:tc>
          <w:tcPr>
            <w:tcW w:w="5457" w:type="dxa"/>
          </w:tcPr>
          <w:p w14:paraId="30F09F0A" w14:textId="77777777" w:rsidR="00F2070B" w:rsidRPr="00087C8E" w:rsidRDefault="00F2070B" w:rsidP="00D5438D">
            <w:pPr>
              <w:suppressAutoHyphens/>
              <w:ind w:firstLine="562"/>
              <w:jc w:val="both"/>
              <w:rPr>
                <w:rFonts w:ascii="Times New Roman" w:eastAsia="Arial Unicode MS" w:hAnsi="Times New Roman" w:cs="Times New Roman"/>
                <w:sz w:val="24"/>
                <w:szCs w:val="24"/>
                <w:highlight w:val="lightGray"/>
                <w:bdr w:val="nil"/>
              </w:rPr>
            </w:pPr>
            <w:r w:rsidRPr="00087C8E">
              <w:rPr>
                <w:rFonts w:ascii="Times New Roman" w:eastAsia="Arial Unicode MS" w:hAnsi="Times New Roman" w:cs="Times New Roman"/>
                <w:sz w:val="24"/>
                <w:szCs w:val="24"/>
                <w:highlight w:val="lightGray"/>
                <w:bdr w:val="nil"/>
              </w:rPr>
              <w:t>Tiekėjo atstovo vardas, pavardė</w:t>
            </w:r>
          </w:p>
          <w:p w14:paraId="1A1214AF" w14:textId="77777777" w:rsidR="00F2070B" w:rsidRPr="00087C8E" w:rsidRDefault="00F2070B" w:rsidP="00D5438D">
            <w:pPr>
              <w:suppressAutoHyphens/>
              <w:ind w:firstLine="562"/>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highlight w:val="lightGray"/>
                <w:bdr w:val="nil"/>
              </w:rPr>
              <w:t>Atstovo pareigos</w:t>
            </w:r>
          </w:p>
          <w:p w14:paraId="42B02D14"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rPr>
            </w:pPr>
            <w:r w:rsidRPr="00087C8E">
              <w:rPr>
                <w:rFonts w:ascii="Times New Roman" w:eastAsia="Arial Unicode MS" w:hAnsi="Times New Roman" w:cs="Times New Roman"/>
                <w:sz w:val="24"/>
                <w:szCs w:val="24"/>
                <w:bdr w:val="nil"/>
              </w:rPr>
              <w:t>______________</w:t>
            </w:r>
          </w:p>
          <w:p w14:paraId="7BBE383F" w14:textId="77777777" w:rsidR="00F2070B" w:rsidRPr="00087C8E" w:rsidRDefault="00F2070B" w:rsidP="00D5438D">
            <w:pPr>
              <w:suppressAutoHyphens/>
              <w:ind w:firstLine="561"/>
              <w:jc w:val="both"/>
              <w:rPr>
                <w:rFonts w:ascii="Times New Roman" w:eastAsia="Arial Unicode MS" w:hAnsi="Times New Roman" w:cs="Times New Roman"/>
                <w:sz w:val="24"/>
                <w:szCs w:val="24"/>
                <w:bdr w:val="nil"/>
                <w:vertAlign w:val="superscript"/>
              </w:rPr>
            </w:pPr>
            <w:r w:rsidRPr="00087C8E">
              <w:rPr>
                <w:rFonts w:ascii="Times New Roman" w:eastAsia="Arial Unicode MS" w:hAnsi="Times New Roman" w:cs="Times New Roman"/>
                <w:sz w:val="24"/>
                <w:szCs w:val="24"/>
                <w:bdr w:val="nil"/>
                <w:vertAlign w:val="superscript"/>
              </w:rPr>
              <w:t>(parašas)</w:t>
            </w:r>
          </w:p>
          <w:p w14:paraId="4B80BCE0" w14:textId="77777777" w:rsidR="00F2070B" w:rsidRPr="00087C8E" w:rsidRDefault="00F2070B" w:rsidP="00D5438D">
            <w:pPr>
              <w:ind w:firstLine="562"/>
              <w:outlineLvl w:val="0"/>
              <w:rPr>
                <w:rFonts w:ascii="Times New Roman" w:eastAsia="Arial Unicode MS" w:hAnsi="Times New Roman" w:cs="Times New Roman"/>
                <w:b/>
                <w:bCs/>
                <w:spacing w:val="4"/>
                <w:sz w:val="24"/>
                <w:szCs w:val="24"/>
                <w:lang w:eastAsia="lt-LT"/>
              </w:rPr>
            </w:pPr>
          </w:p>
        </w:tc>
      </w:tr>
      <w:bookmarkEnd w:id="6"/>
    </w:tbl>
    <w:p w14:paraId="507E91C5" w14:textId="77777777" w:rsidR="00027B83" w:rsidRDefault="00027B83">
      <w:pPr>
        <w:tabs>
          <w:tab w:val="left" w:pos="5400"/>
        </w:tabs>
        <w:jc w:val="center"/>
        <w:textAlignment w:val="center"/>
      </w:pPr>
    </w:p>
    <w:sectPr w:rsidR="00027B83">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797E" w14:textId="77777777" w:rsidR="00E221E9" w:rsidRDefault="00E221E9">
      <w:pPr>
        <w:rPr>
          <w:sz w:val="20"/>
        </w:rPr>
      </w:pPr>
      <w:r>
        <w:rPr>
          <w:sz w:val="20"/>
        </w:rPr>
        <w:separator/>
      </w:r>
    </w:p>
  </w:endnote>
  <w:endnote w:type="continuationSeparator" w:id="0">
    <w:p w14:paraId="3679AA04" w14:textId="77777777" w:rsidR="00E221E9" w:rsidRDefault="00E221E9">
      <w:pPr>
        <w:rPr>
          <w:sz w:val="20"/>
        </w:rPr>
      </w:pPr>
      <w:r>
        <w:rPr>
          <w:sz w:val="20"/>
        </w:rPr>
        <w:continuationSeparator/>
      </w:r>
    </w:p>
  </w:endnote>
  <w:endnote w:type="continuationNotice" w:id="1">
    <w:p w14:paraId="5D712045" w14:textId="77777777" w:rsidR="00E221E9" w:rsidRDefault="00E221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F95C48" w14:textId="77777777" w:rsidR="00E221E9" w:rsidRDefault="00E221E9">
      <w:pPr>
        <w:rPr>
          <w:sz w:val="20"/>
        </w:rPr>
      </w:pPr>
      <w:r>
        <w:rPr>
          <w:sz w:val="20"/>
        </w:rPr>
        <w:separator/>
      </w:r>
    </w:p>
  </w:footnote>
  <w:footnote w:type="continuationSeparator" w:id="0">
    <w:p w14:paraId="14E1591D" w14:textId="77777777" w:rsidR="00E221E9" w:rsidRDefault="00E221E9">
      <w:pPr>
        <w:rPr>
          <w:sz w:val="20"/>
        </w:rPr>
      </w:pPr>
      <w:r>
        <w:rPr>
          <w:sz w:val="20"/>
        </w:rPr>
        <w:continuationSeparator/>
      </w:r>
    </w:p>
  </w:footnote>
  <w:footnote w:type="continuationNotice" w:id="1">
    <w:p w14:paraId="23991708" w14:textId="77777777" w:rsidR="00E221E9" w:rsidRDefault="00E221E9"/>
  </w:footnote>
  <w:footnote w:id="2">
    <w:p w14:paraId="60FB22F4" w14:textId="77777777" w:rsidR="006A4B31" w:rsidRPr="00E570DA" w:rsidRDefault="006A4B31" w:rsidP="006A4B31">
      <w:pPr>
        <w:pStyle w:val="Puslapioinaostekstas"/>
        <w:rPr>
          <w:lang w:val="lt-LT"/>
        </w:rPr>
      </w:pPr>
      <w:r>
        <w:rPr>
          <w:rStyle w:val="Puslapioinaosnuoroda"/>
        </w:rPr>
        <w:footnoteRef/>
      </w:r>
      <w:r>
        <w:t xml:space="preserve"> </w:t>
      </w:r>
      <w:hyperlink r:id="rId1" w:history="1">
        <w:r w:rsidRPr="00D35D88">
          <w:rPr>
            <w:rStyle w:val="Hipersaitas"/>
            <w:lang w:val="lt-LT"/>
          </w:rPr>
          <w:t>https://osp.stat.gov.lt/</w:t>
        </w:r>
      </w:hyperlink>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C150E6E"/>
    <w:multiLevelType w:val="hybridMultilevel"/>
    <w:tmpl w:val="FB5C9E9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0"/>
  </w:num>
  <w:num w:numId="2" w16cid:durableId="1107195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903"/>
    <w:rsid w:val="000248C2"/>
    <w:rsid w:val="00027B83"/>
    <w:rsid w:val="00071DE1"/>
    <w:rsid w:val="00073041"/>
    <w:rsid w:val="000B0897"/>
    <w:rsid w:val="000B3E38"/>
    <w:rsid w:val="000C45D9"/>
    <w:rsid w:val="000C5B5F"/>
    <w:rsid w:val="000F5B42"/>
    <w:rsid w:val="00102A3D"/>
    <w:rsid w:val="00104D90"/>
    <w:rsid w:val="00112D02"/>
    <w:rsid w:val="00136057"/>
    <w:rsid w:val="00142E7F"/>
    <w:rsid w:val="0014680C"/>
    <w:rsid w:val="00171B8D"/>
    <w:rsid w:val="001A2676"/>
    <w:rsid w:val="00261842"/>
    <w:rsid w:val="00267C15"/>
    <w:rsid w:val="00273499"/>
    <w:rsid w:val="002748FB"/>
    <w:rsid w:val="002D1130"/>
    <w:rsid w:val="002E27F8"/>
    <w:rsid w:val="002F2842"/>
    <w:rsid w:val="003123F7"/>
    <w:rsid w:val="00322799"/>
    <w:rsid w:val="00324C01"/>
    <w:rsid w:val="00344D3E"/>
    <w:rsid w:val="00345674"/>
    <w:rsid w:val="003652F7"/>
    <w:rsid w:val="003676BD"/>
    <w:rsid w:val="00387724"/>
    <w:rsid w:val="003A2510"/>
    <w:rsid w:val="003A5BD4"/>
    <w:rsid w:val="003D70BD"/>
    <w:rsid w:val="003E5555"/>
    <w:rsid w:val="004262E9"/>
    <w:rsid w:val="0043260D"/>
    <w:rsid w:val="00446167"/>
    <w:rsid w:val="004532D3"/>
    <w:rsid w:val="0045486B"/>
    <w:rsid w:val="00455314"/>
    <w:rsid w:val="004727EF"/>
    <w:rsid w:val="004806BA"/>
    <w:rsid w:val="00482E77"/>
    <w:rsid w:val="004863BE"/>
    <w:rsid w:val="004963D1"/>
    <w:rsid w:val="004D6E62"/>
    <w:rsid w:val="004E7B90"/>
    <w:rsid w:val="004F2758"/>
    <w:rsid w:val="004F3D5F"/>
    <w:rsid w:val="0050663F"/>
    <w:rsid w:val="00540AD7"/>
    <w:rsid w:val="005575B4"/>
    <w:rsid w:val="005732C8"/>
    <w:rsid w:val="005A32F5"/>
    <w:rsid w:val="005E1FDE"/>
    <w:rsid w:val="005F7AEC"/>
    <w:rsid w:val="006039F9"/>
    <w:rsid w:val="00607FD8"/>
    <w:rsid w:val="00614A31"/>
    <w:rsid w:val="00640E18"/>
    <w:rsid w:val="006426FF"/>
    <w:rsid w:val="00663359"/>
    <w:rsid w:val="00666C3D"/>
    <w:rsid w:val="00677EE0"/>
    <w:rsid w:val="00691130"/>
    <w:rsid w:val="00696321"/>
    <w:rsid w:val="006A4B31"/>
    <w:rsid w:val="006E3F4F"/>
    <w:rsid w:val="00701C8D"/>
    <w:rsid w:val="00763D84"/>
    <w:rsid w:val="007707DD"/>
    <w:rsid w:val="0078240B"/>
    <w:rsid w:val="00792A5F"/>
    <w:rsid w:val="007C66AD"/>
    <w:rsid w:val="007D18FE"/>
    <w:rsid w:val="007D4188"/>
    <w:rsid w:val="007D63DF"/>
    <w:rsid w:val="007F5294"/>
    <w:rsid w:val="008004C1"/>
    <w:rsid w:val="008063AD"/>
    <w:rsid w:val="00820D78"/>
    <w:rsid w:val="00851B2C"/>
    <w:rsid w:val="00870660"/>
    <w:rsid w:val="0087068D"/>
    <w:rsid w:val="0087404E"/>
    <w:rsid w:val="00877AF9"/>
    <w:rsid w:val="008A1725"/>
    <w:rsid w:val="008D161A"/>
    <w:rsid w:val="008D23CA"/>
    <w:rsid w:val="008F54CC"/>
    <w:rsid w:val="00912810"/>
    <w:rsid w:val="00954DFF"/>
    <w:rsid w:val="009728BC"/>
    <w:rsid w:val="009816F4"/>
    <w:rsid w:val="009913B7"/>
    <w:rsid w:val="009A4CBA"/>
    <w:rsid w:val="009D1A8B"/>
    <w:rsid w:val="009F0BFC"/>
    <w:rsid w:val="00A05E2D"/>
    <w:rsid w:val="00A440E5"/>
    <w:rsid w:val="00A44261"/>
    <w:rsid w:val="00A50DE1"/>
    <w:rsid w:val="00A63C5E"/>
    <w:rsid w:val="00A63DBF"/>
    <w:rsid w:val="00A65CD3"/>
    <w:rsid w:val="00A72765"/>
    <w:rsid w:val="00A85AB9"/>
    <w:rsid w:val="00A8775C"/>
    <w:rsid w:val="00AB579E"/>
    <w:rsid w:val="00AB7F74"/>
    <w:rsid w:val="00AC62AA"/>
    <w:rsid w:val="00AC7FF9"/>
    <w:rsid w:val="00AD0CD6"/>
    <w:rsid w:val="00AD68F8"/>
    <w:rsid w:val="00AF538F"/>
    <w:rsid w:val="00B2183B"/>
    <w:rsid w:val="00B25F09"/>
    <w:rsid w:val="00B27D76"/>
    <w:rsid w:val="00B3736C"/>
    <w:rsid w:val="00B65AD8"/>
    <w:rsid w:val="00BD2064"/>
    <w:rsid w:val="00BF4A5A"/>
    <w:rsid w:val="00C00498"/>
    <w:rsid w:val="00C1170D"/>
    <w:rsid w:val="00C168B4"/>
    <w:rsid w:val="00C240FA"/>
    <w:rsid w:val="00C37C28"/>
    <w:rsid w:val="00C461A6"/>
    <w:rsid w:val="00C50700"/>
    <w:rsid w:val="00C5076B"/>
    <w:rsid w:val="00C62CD4"/>
    <w:rsid w:val="00C658DF"/>
    <w:rsid w:val="00C66601"/>
    <w:rsid w:val="00C75B37"/>
    <w:rsid w:val="00C846A1"/>
    <w:rsid w:val="00CA1DA9"/>
    <w:rsid w:val="00CB0B4E"/>
    <w:rsid w:val="00CE062E"/>
    <w:rsid w:val="00CE6C89"/>
    <w:rsid w:val="00CE7508"/>
    <w:rsid w:val="00CF33A8"/>
    <w:rsid w:val="00CF71D3"/>
    <w:rsid w:val="00D05985"/>
    <w:rsid w:val="00D57CF5"/>
    <w:rsid w:val="00D636D1"/>
    <w:rsid w:val="00D671C9"/>
    <w:rsid w:val="00D91EE9"/>
    <w:rsid w:val="00DA4E0C"/>
    <w:rsid w:val="00DB6C93"/>
    <w:rsid w:val="00DE7DA8"/>
    <w:rsid w:val="00E12765"/>
    <w:rsid w:val="00E221E9"/>
    <w:rsid w:val="00E40CBC"/>
    <w:rsid w:val="00E4735E"/>
    <w:rsid w:val="00E705FC"/>
    <w:rsid w:val="00E77A15"/>
    <w:rsid w:val="00E97262"/>
    <w:rsid w:val="00EA7103"/>
    <w:rsid w:val="00EC01F1"/>
    <w:rsid w:val="00EC4CC4"/>
    <w:rsid w:val="00EC6858"/>
    <w:rsid w:val="00ED74FF"/>
    <w:rsid w:val="00EF493C"/>
    <w:rsid w:val="00F14C21"/>
    <w:rsid w:val="00F2070B"/>
    <w:rsid w:val="00F41C02"/>
    <w:rsid w:val="00F506F8"/>
    <w:rsid w:val="00F60BD9"/>
    <w:rsid w:val="00F60D1D"/>
    <w:rsid w:val="00F817D8"/>
    <w:rsid w:val="00FD1DE0"/>
    <w:rsid w:val="00FD299F"/>
    <w:rsid w:val="00FD6173"/>
    <w:rsid w:val="00FE76F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792A5F"/>
    <w:rPr>
      <w:sz w:val="16"/>
      <w:szCs w:val="16"/>
    </w:rPr>
  </w:style>
  <w:style w:type="paragraph" w:styleId="Komentarotekstas">
    <w:name w:val="annotation text"/>
    <w:basedOn w:val="prastasis"/>
    <w:link w:val="KomentarotekstasDiagrama"/>
    <w:unhideWhenUsed/>
    <w:rsid w:val="00792A5F"/>
    <w:rPr>
      <w:sz w:val="20"/>
    </w:rPr>
  </w:style>
  <w:style w:type="character" w:customStyle="1" w:styleId="KomentarotekstasDiagrama">
    <w:name w:val="Komentaro tekstas Diagrama"/>
    <w:basedOn w:val="Numatytasispastraiposriftas"/>
    <w:link w:val="Komentarotekstas"/>
    <w:rsid w:val="00792A5F"/>
    <w:rPr>
      <w:sz w:val="20"/>
    </w:rPr>
  </w:style>
  <w:style w:type="paragraph" w:styleId="Komentarotema">
    <w:name w:val="annotation subject"/>
    <w:basedOn w:val="Komentarotekstas"/>
    <w:next w:val="Komentarotekstas"/>
    <w:link w:val="KomentarotemaDiagrama"/>
    <w:semiHidden/>
    <w:unhideWhenUsed/>
    <w:rsid w:val="00792A5F"/>
    <w:rPr>
      <w:b/>
      <w:bCs/>
    </w:rPr>
  </w:style>
  <w:style w:type="character" w:customStyle="1" w:styleId="KomentarotemaDiagrama">
    <w:name w:val="Komentaro tema Diagrama"/>
    <w:basedOn w:val="KomentarotekstasDiagrama"/>
    <w:link w:val="Komentarotema"/>
    <w:semiHidden/>
    <w:rsid w:val="00792A5F"/>
    <w:rPr>
      <w:b/>
      <w:bCs/>
      <w:sz w:val="20"/>
    </w:rPr>
  </w:style>
  <w:style w:type="table" w:styleId="Lentelstinklelis">
    <w:name w:val="Table Grid"/>
    <w:basedOn w:val="prastojilentel"/>
    <w:uiPriority w:val="39"/>
    <w:rsid w:val="00F2070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semiHidden/>
    <w:rsid w:val="00607FD8"/>
  </w:style>
  <w:style w:type="character" w:styleId="Hipersaitas">
    <w:name w:val="Hyperlink"/>
    <w:basedOn w:val="Numatytasispastraiposriftas"/>
    <w:uiPriority w:val="99"/>
    <w:unhideWhenUsed/>
    <w:rsid w:val="00C62CD4"/>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62CD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C62CD4"/>
    <w:pPr>
      <w:spacing w:after="160" w:line="276" w:lineRule="auto"/>
      <w:ind w:left="720"/>
      <w:contextualSpacing/>
    </w:pPr>
  </w:style>
  <w:style w:type="paragraph" w:styleId="Puslapioinaostekstas">
    <w:name w:val="footnote text"/>
    <w:basedOn w:val="prastasis"/>
    <w:link w:val="PuslapioinaostekstasDiagrama"/>
    <w:uiPriority w:val="99"/>
    <w:semiHidden/>
    <w:unhideWhenUsed/>
    <w:rsid w:val="006A4B31"/>
    <w:rPr>
      <w:rFonts w:asciiTheme="minorHAnsi" w:eastAsiaTheme="minorHAnsi" w:hAnsiTheme="minorHAnsi" w:cstheme="minorBidi"/>
      <w:sz w:val="20"/>
      <w:lang w:val="en-US"/>
    </w:rPr>
  </w:style>
  <w:style w:type="character" w:customStyle="1" w:styleId="PuslapioinaostekstasDiagrama">
    <w:name w:val="Puslapio išnašos tekstas Diagrama"/>
    <w:basedOn w:val="Numatytasispastraiposriftas"/>
    <w:link w:val="Puslapioinaostekstas"/>
    <w:uiPriority w:val="99"/>
    <w:semiHidden/>
    <w:rsid w:val="006A4B31"/>
    <w:rPr>
      <w:rFonts w:asciiTheme="minorHAnsi" w:eastAsiaTheme="minorHAnsi" w:hAnsiTheme="minorHAnsi" w:cstheme="minorBidi"/>
      <w:sz w:val="20"/>
      <w:lang w:val="en-US"/>
    </w:rPr>
  </w:style>
  <w:style w:type="character" w:styleId="Puslapioinaosnuoroda">
    <w:name w:val="footnote reference"/>
    <w:basedOn w:val="Numatytasispastraiposriftas"/>
    <w:uiPriority w:val="99"/>
    <w:semiHidden/>
    <w:unhideWhenUsed/>
    <w:rsid w:val="006A4B3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078389">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61167858">
      <w:bodyDiv w:val="1"/>
      <w:marLeft w:val="0"/>
      <w:marRight w:val="0"/>
      <w:marTop w:val="0"/>
      <w:marBottom w:val="0"/>
      <w:divBdr>
        <w:top w:val="none" w:sz="0" w:space="0" w:color="auto"/>
        <w:left w:val="none" w:sz="0" w:space="0" w:color="auto"/>
        <w:bottom w:val="none" w:sz="0" w:space="0" w:color="auto"/>
        <w:right w:val="none" w:sz="0" w:space="0" w:color="auto"/>
      </w:divBdr>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60769527">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54921393">
      <w:bodyDiv w:val="1"/>
      <w:marLeft w:val="0"/>
      <w:marRight w:val="0"/>
      <w:marTop w:val="0"/>
      <w:marBottom w:val="0"/>
      <w:divBdr>
        <w:top w:val="none" w:sz="0" w:space="0" w:color="auto"/>
        <w:left w:val="none" w:sz="0" w:space="0" w:color="auto"/>
        <w:bottom w:val="none" w:sz="0" w:space="0" w:color="auto"/>
        <w:right w:val="none" w:sz="0" w:space="0" w:color="auto"/>
      </w:divBdr>
    </w:div>
    <w:div w:id="701396064">
      <w:bodyDiv w:val="1"/>
      <w:marLeft w:val="0"/>
      <w:marRight w:val="0"/>
      <w:marTop w:val="0"/>
      <w:marBottom w:val="0"/>
      <w:divBdr>
        <w:top w:val="none" w:sz="0" w:space="0" w:color="auto"/>
        <w:left w:val="none" w:sz="0" w:space="0" w:color="auto"/>
        <w:bottom w:val="none" w:sz="0" w:space="0" w:color="auto"/>
        <w:right w:val="none" w:sz="0" w:space="0" w:color="auto"/>
      </w:divBdr>
    </w:div>
    <w:div w:id="76330124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31340019">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1934607">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0002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18779018">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334842246">
      <w:bodyDiv w:val="1"/>
      <w:marLeft w:val="0"/>
      <w:marRight w:val="0"/>
      <w:marTop w:val="0"/>
      <w:marBottom w:val="0"/>
      <w:divBdr>
        <w:top w:val="none" w:sz="0" w:space="0" w:color="auto"/>
        <w:left w:val="none" w:sz="0" w:space="0" w:color="auto"/>
        <w:bottom w:val="none" w:sz="0" w:space="0" w:color="auto"/>
        <w:right w:val="none" w:sz="0" w:space="0" w:color="auto"/>
      </w:divBdr>
    </w:div>
    <w:div w:id="1367172087">
      <w:bodyDiv w:val="1"/>
      <w:marLeft w:val="0"/>
      <w:marRight w:val="0"/>
      <w:marTop w:val="0"/>
      <w:marBottom w:val="0"/>
      <w:divBdr>
        <w:top w:val="none" w:sz="0" w:space="0" w:color="auto"/>
        <w:left w:val="none" w:sz="0" w:space="0" w:color="auto"/>
        <w:bottom w:val="none" w:sz="0" w:space="0" w:color="auto"/>
        <w:right w:val="none" w:sz="0" w:space="0" w:color="auto"/>
      </w:divBdr>
    </w:div>
    <w:div w:id="1396591516">
      <w:bodyDiv w:val="1"/>
      <w:marLeft w:val="0"/>
      <w:marRight w:val="0"/>
      <w:marTop w:val="0"/>
      <w:marBottom w:val="0"/>
      <w:divBdr>
        <w:top w:val="none" w:sz="0" w:space="0" w:color="auto"/>
        <w:left w:val="none" w:sz="0" w:space="0" w:color="auto"/>
        <w:bottom w:val="none" w:sz="0" w:space="0" w:color="auto"/>
        <w:right w:val="none" w:sz="0" w:space="0" w:color="auto"/>
      </w:divBdr>
    </w:div>
    <w:div w:id="1420324698">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47259206">
      <w:bodyDiv w:val="1"/>
      <w:marLeft w:val="0"/>
      <w:marRight w:val="0"/>
      <w:marTop w:val="0"/>
      <w:marBottom w:val="0"/>
      <w:divBdr>
        <w:top w:val="none" w:sz="0" w:space="0" w:color="auto"/>
        <w:left w:val="none" w:sz="0" w:space="0" w:color="auto"/>
        <w:bottom w:val="none" w:sz="0" w:space="0" w:color="auto"/>
        <w:right w:val="none" w:sz="0" w:space="0" w:color="auto"/>
      </w:divBdr>
    </w:div>
    <w:div w:id="1576889839">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255300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21138311">
      <w:bodyDiv w:val="1"/>
      <w:marLeft w:val="0"/>
      <w:marRight w:val="0"/>
      <w:marTop w:val="0"/>
      <w:marBottom w:val="0"/>
      <w:divBdr>
        <w:top w:val="none" w:sz="0" w:space="0" w:color="auto"/>
        <w:left w:val="none" w:sz="0" w:space="0" w:color="auto"/>
        <w:bottom w:val="none" w:sz="0" w:space="0" w:color="auto"/>
        <w:right w:val="none" w:sz="0" w:space="0" w:color="auto"/>
      </w:divBdr>
    </w:div>
    <w:div w:id="1935547106">
      <w:bodyDiv w:val="1"/>
      <w:marLeft w:val="0"/>
      <w:marRight w:val="0"/>
      <w:marTop w:val="0"/>
      <w:marBottom w:val="0"/>
      <w:divBdr>
        <w:top w:val="none" w:sz="0" w:space="0" w:color="auto"/>
        <w:left w:val="none" w:sz="0" w:space="0" w:color="auto"/>
        <w:bottom w:val="none" w:sz="0" w:space="0" w:color="auto"/>
        <w:right w:val="none" w:sz="0" w:space="0" w:color="auto"/>
      </w:divBdr>
    </w:div>
    <w:div w:id="199414197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osp.stat.go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Pages>
  <Words>12009</Words>
  <Characters>6846</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Linas Želvys</dc:creator>
  <cp:lastModifiedBy>Linas Želvys</cp:lastModifiedBy>
  <cp:revision>6</cp:revision>
  <cp:lastPrinted>2017-06-29T23:42:00Z</cp:lastPrinted>
  <dcterms:created xsi:type="dcterms:W3CDTF">2025-10-16T12:03:00Z</dcterms:created>
  <dcterms:modified xsi:type="dcterms:W3CDTF">2025-10-20T19:19:00Z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